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60731" w14:textId="77777777" w:rsidR="007D0429" w:rsidRDefault="007D0429" w:rsidP="00B97663">
      <w:pPr>
        <w:rPr>
          <w:rFonts w:ascii="Lucida Sans" w:hAnsi="Lucida Sans"/>
          <w:b/>
          <w:bCs/>
        </w:rPr>
      </w:pPr>
    </w:p>
    <w:p w14:paraId="652A2449" w14:textId="3048393C" w:rsidR="00503DFC" w:rsidRDefault="00503DFC" w:rsidP="00503DFC">
      <w:pPr>
        <w:rPr>
          <w:rFonts w:ascii="Lucida Sans" w:hAnsi="Lucida Sans"/>
          <w:b/>
          <w:bCs/>
        </w:rPr>
      </w:pPr>
      <w:r>
        <w:rPr>
          <w:rFonts w:ascii="Lucida Sans" w:hAnsi="Lucida Sans"/>
          <w:b/>
          <w:bCs/>
        </w:rPr>
        <w:t>This document contains guidance on the Upgrade Process from MPhil to PhD for students who enrolled between 1 August 2015 and 31 July</w:t>
      </w:r>
      <w:r w:rsidR="00104B6F">
        <w:rPr>
          <w:rFonts w:ascii="Lucida Sans" w:hAnsi="Lucida Sans"/>
          <w:b/>
          <w:bCs/>
        </w:rPr>
        <w:t xml:space="preserve"> 2016.</w:t>
      </w:r>
    </w:p>
    <w:p w14:paraId="0DDEBA38" w14:textId="77777777" w:rsidR="00507284" w:rsidRPr="00DE7E06" w:rsidRDefault="00507284" w:rsidP="0086440C">
      <w:pPr>
        <w:rPr>
          <w:rFonts w:ascii="Lucida Sans" w:hAnsi="Lucida Sans"/>
        </w:rPr>
      </w:pPr>
    </w:p>
    <w:p w14:paraId="592E76CF" w14:textId="15FDFB63" w:rsidR="00EE73D1" w:rsidRDefault="00EE73D1" w:rsidP="00EE73D1">
      <w:pPr>
        <w:rPr>
          <w:rFonts w:ascii="Lucida Sans" w:hAnsi="Lucida Sans"/>
          <w:sz w:val="18"/>
          <w:szCs w:val="18"/>
        </w:rPr>
      </w:pPr>
      <w:r>
        <w:rPr>
          <w:rFonts w:ascii="Lucida Sans" w:hAnsi="Lucida Sans"/>
          <w:sz w:val="18"/>
          <w:szCs w:val="18"/>
        </w:rPr>
        <w:t xml:space="preserve">This policy should </w:t>
      </w:r>
      <w:r w:rsidR="002E235C">
        <w:rPr>
          <w:rFonts w:ascii="Lucida Sans" w:hAnsi="Lucida Sans"/>
          <w:sz w:val="18"/>
          <w:szCs w:val="18"/>
        </w:rPr>
        <w:t>be read in conjunction with the</w:t>
      </w:r>
      <w:r w:rsidR="001A1386">
        <w:rPr>
          <w:rFonts w:ascii="Lucida Sans" w:hAnsi="Lucida Sans"/>
          <w:sz w:val="18"/>
          <w:szCs w:val="18"/>
        </w:rPr>
        <w:t xml:space="preserve"> </w:t>
      </w:r>
      <w:r>
        <w:rPr>
          <w:rFonts w:ascii="Lucida Sans" w:hAnsi="Lucida Sans"/>
          <w:sz w:val="18"/>
          <w:szCs w:val="18"/>
        </w:rPr>
        <w:t>Code of Practice paragraphs 70-79.</w:t>
      </w:r>
    </w:p>
    <w:p w14:paraId="6E1470C6" w14:textId="5DC88F1B" w:rsidR="00244000" w:rsidRDefault="00EE73D1" w:rsidP="00104B6F">
      <w:pPr>
        <w:rPr>
          <w:rFonts w:ascii="Lucida Sans" w:hAnsi="Lucida Sans"/>
          <w:sz w:val="18"/>
          <w:szCs w:val="18"/>
        </w:rPr>
      </w:pPr>
      <w:r>
        <w:rPr>
          <w:rFonts w:ascii="Lucida Sans" w:hAnsi="Lucida Sans"/>
          <w:sz w:val="18"/>
          <w:szCs w:val="18"/>
        </w:rPr>
        <w:t>(</w:t>
      </w:r>
      <w:hyperlink r:id="rId10" w:history="1">
        <w:r>
          <w:rPr>
            <w:rStyle w:val="Hyperlink"/>
            <w:rFonts w:ascii="Lucida Sans" w:hAnsi="Lucida Sans"/>
            <w:sz w:val="18"/>
            <w:szCs w:val="18"/>
          </w:rPr>
          <w:t>http://www.calendar.soton.ac.uk/sectionV/code-practice.html</w:t>
        </w:r>
      </w:hyperlink>
      <w:r>
        <w:rPr>
          <w:rFonts w:ascii="Lucida Sans" w:hAnsi="Lucida Sans"/>
          <w:sz w:val="18"/>
          <w:szCs w:val="18"/>
        </w:rPr>
        <w:t xml:space="preserve">) </w:t>
      </w:r>
    </w:p>
    <w:p w14:paraId="3783F742" w14:textId="77777777" w:rsidR="00C07832" w:rsidRDefault="00C07832" w:rsidP="003C501A">
      <w:pPr>
        <w:rPr>
          <w:rFonts w:ascii="Lucida Sans" w:hAnsi="Lucida Sans"/>
          <w:sz w:val="18"/>
          <w:szCs w:val="18"/>
        </w:rPr>
      </w:pPr>
    </w:p>
    <w:p w14:paraId="5CB17ECF" w14:textId="205AB141" w:rsidR="00C07832" w:rsidRPr="00EE73D1" w:rsidRDefault="00C07832" w:rsidP="003C501A">
      <w:pPr>
        <w:rPr>
          <w:rFonts w:ascii="Lucida Sans" w:hAnsi="Lucida Sans"/>
          <w:b/>
          <w:bCs/>
          <w:sz w:val="22"/>
          <w:szCs w:val="22"/>
        </w:rPr>
      </w:pPr>
      <w:r w:rsidRPr="00EE73D1">
        <w:rPr>
          <w:rFonts w:ascii="Lucida Sans" w:hAnsi="Lucida Sans"/>
          <w:b/>
          <w:bCs/>
          <w:sz w:val="22"/>
          <w:szCs w:val="22"/>
        </w:rPr>
        <w:t>Timing of the Upgrade</w:t>
      </w:r>
    </w:p>
    <w:p w14:paraId="22214B5C" w14:textId="77777777" w:rsidR="00503DFC" w:rsidRDefault="00503DFC" w:rsidP="00503DFC">
      <w:pPr>
        <w:rPr>
          <w:rFonts w:ascii="Lucida Sans" w:hAnsi="Lucida Sans"/>
          <w:sz w:val="18"/>
          <w:szCs w:val="18"/>
        </w:rPr>
      </w:pPr>
      <w:r>
        <w:rPr>
          <w:rFonts w:ascii="Lucida Sans" w:hAnsi="Lucida Sans"/>
          <w:sz w:val="18"/>
          <w:szCs w:val="18"/>
        </w:rPr>
        <w:t>Students registered from 1 August 2015 to 31 July 2016 were registered for the degree of MPhil/PhD and must apply to upgrade their candidature if they wish to submit for a PhD. The upgrade process must occur between 18-21 months of PhD candidature for full-time students and 30-42 months for part-time students. If a second attempt at upgrade is required this must have been completed with a recommendation by the end of month 24 for full time students or by the end of month 48 for part time students.</w:t>
      </w:r>
    </w:p>
    <w:p w14:paraId="7254D406" w14:textId="77777777" w:rsidR="00503DFC" w:rsidRDefault="00503DFC" w:rsidP="00503DFC">
      <w:pPr>
        <w:rPr>
          <w:rFonts w:ascii="Lucida Sans" w:hAnsi="Lucida Sans"/>
          <w:sz w:val="18"/>
          <w:szCs w:val="18"/>
        </w:rPr>
      </w:pPr>
    </w:p>
    <w:p w14:paraId="3B56CE96" w14:textId="77777777" w:rsidR="00503DFC" w:rsidRDefault="00503DFC" w:rsidP="00503DFC">
      <w:pPr>
        <w:rPr>
          <w:rFonts w:ascii="Lucida Sans" w:hAnsi="Lucida Sans"/>
          <w:sz w:val="18"/>
          <w:szCs w:val="18"/>
        </w:rPr>
      </w:pPr>
      <w:r>
        <w:rPr>
          <w:rFonts w:ascii="Lucida Sans" w:hAnsi="Lucida Sans"/>
          <w:sz w:val="18"/>
          <w:szCs w:val="18"/>
        </w:rPr>
        <w:t>The main supervisor will complete an Upgrade Arrangements Form and submit this to the Graduate School Office as soon as these arrangements have been made but no later than two months prior to the upgrade viva (i.e. by the end of month 19 for full time students or the end of month 40 for part time students). It is the responsibility of the main supervisor to inform the student of the date, time and location of the upgrade viva.</w:t>
      </w:r>
    </w:p>
    <w:p w14:paraId="0C401342" w14:textId="01B7BDC9" w:rsidR="00503DFC" w:rsidRDefault="00503DFC" w:rsidP="00503DFC">
      <w:pPr>
        <w:rPr>
          <w:rFonts w:ascii="Lucida Sans" w:hAnsi="Lucida Sans"/>
          <w:sz w:val="18"/>
          <w:szCs w:val="18"/>
        </w:rPr>
      </w:pPr>
      <w:r>
        <w:rPr>
          <w:rFonts w:ascii="Lucida Sans" w:hAnsi="Lucida Sans"/>
          <w:sz w:val="18"/>
          <w:szCs w:val="18"/>
        </w:rPr>
        <w:t>It is the responsibility of the student to submit four weeks prior to the scheduled upgrade viva, to each panel member a copy of the upgrade material and to upload the upgrade material t</w:t>
      </w:r>
      <w:r w:rsidR="00BE2840">
        <w:rPr>
          <w:rFonts w:ascii="Lucida Sans" w:hAnsi="Lucida Sans"/>
          <w:sz w:val="18"/>
          <w:szCs w:val="18"/>
        </w:rPr>
        <w:t xml:space="preserve">o the University </w:t>
      </w:r>
      <w:proofErr w:type="spellStart"/>
      <w:r w:rsidR="00BE2840">
        <w:rPr>
          <w:rFonts w:ascii="Lucida Sans" w:hAnsi="Lucida Sans"/>
          <w:sz w:val="18"/>
          <w:szCs w:val="18"/>
        </w:rPr>
        <w:t>SafeSend</w:t>
      </w:r>
      <w:proofErr w:type="spellEnd"/>
      <w:r>
        <w:rPr>
          <w:rFonts w:ascii="Lucida Sans" w:hAnsi="Lucida Sans"/>
          <w:sz w:val="18"/>
          <w:szCs w:val="18"/>
        </w:rPr>
        <w:t xml:space="preserve"> (</w:t>
      </w:r>
      <w:hyperlink r:id="rId11" w:history="1">
        <w:r w:rsidR="00BE2840" w:rsidRPr="00AC2950">
          <w:rPr>
            <w:rStyle w:val="Hyperlink"/>
            <w:rFonts w:ascii="Lucida Sans" w:hAnsi="Lucida Sans"/>
            <w:sz w:val="18"/>
            <w:szCs w:val="18"/>
          </w:rPr>
          <w:t>https://safesend.soton.ac.uk/</w:t>
        </w:r>
      </w:hyperlink>
      <w:r w:rsidR="00BE2840">
        <w:rPr>
          <w:rFonts w:ascii="Lucida Sans" w:hAnsi="Lucida Sans"/>
          <w:sz w:val="18"/>
          <w:szCs w:val="18"/>
        </w:rPr>
        <w:t>) addressed to FAH</w:t>
      </w:r>
      <w:bookmarkStart w:id="0" w:name="_GoBack"/>
      <w:bookmarkEnd w:id="0"/>
      <w:r>
        <w:rPr>
          <w:rFonts w:ascii="Lucida Sans" w:hAnsi="Lucida Sans"/>
          <w:sz w:val="18"/>
          <w:szCs w:val="18"/>
        </w:rPr>
        <w:t xml:space="preserve"> Graduate </w:t>
      </w:r>
      <w:r w:rsidR="002E235C">
        <w:rPr>
          <w:rFonts w:ascii="Lucida Sans" w:hAnsi="Lucida Sans"/>
          <w:sz w:val="18"/>
          <w:szCs w:val="18"/>
        </w:rPr>
        <w:t>School and email address fah-gradschool</w:t>
      </w:r>
      <w:r>
        <w:rPr>
          <w:rFonts w:ascii="Lucida Sans" w:hAnsi="Lucida Sans"/>
          <w:sz w:val="18"/>
          <w:szCs w:val="18"/>
        </w:rPr>
        <w:t>@soton.ac.uk</w:t>
      </w:r>
    </w:p>
    <w:p w14:paraId="517C2DCC" w14:textId="77777777" w:rsidR="003C501A" w:rsidRDefault="003C501A" w:rsidP="007F6290">
      <w:pPr>
        <w:rPr>
          <w:rFonts w:ascii="Lucida Sans" w:hAnsi="Lucida Sans"/>
          <w:sz w:val="18"/>
          <w:szCs w:val="18"/>
        </w:rPr>
      </w:pPr>
    </w:p>
    <w:p w14:paraId="612E87E4" w14:textId="5120228C" w:rsidR="009C780D" w:rsidRPr="00891D0E" w:rsidRDefault="009C780D" w:rsidP="007F6290">
      <w:pPr>
        <w:rPr>
          <w:rFonts w:ascii="Lucida Sans" w:hAnsi="Lucida Sans"/>
          <w:b/>
          <w:bCs/>
          <w:sz w:val="22"/>
          <w:szCs w:val="22"/>
        </w:rPr>
      </w:pPr>
      <w:r w:rsidRPr="00891D0E">
        <w:rPr>
          <w:rFonts w:ascii="Lucida Sans" w:hAnsi="Lucida Sans"/>
          <w:b/>
          <w:bCs/>
          <w:sz w:val="22"/>
          <w:szCs w:val="22"/>
        </w:rPr>
        <w:t>Upgrade Panel</w:t>
      </w:r>
    </w:p>
    <w:p w14:paraId="3DC7E1B9" w14:textId="268935FD" w:rsidR="00DF1380" w:rsidRDefault="0086440C" w:rsidP="00DF1380">
      <w:pPr>
        <w:rPr>
          <w:rFonts w:ascii="Lucida Sans" w:hAnsi="Lucida Sans"/>
          <w:sz w:val="18"/>
          <w:szCs w:val="18"/>
        </w:rPr>
      </w:pPr>
      <w:r w:rsidRPr="00DE7E06">
        <w:rPr>
          <w:rFonts w:ascii="Lucida Sans" w:hAnsi="Lucida Sans"/>
          <w:sz w:val="18"/>
          <w:szCs w:val="18"/>
        </w:rPr>
        <w:t xml:space="preserve">The Code of Practice states that the recommendation to upgrade from MPhil to PhD will be made </w:t>
      </w:r>
      <w:r w:rsidR="00503DFC">
        <w:rPr>
          <w:rFonts w:ascii="Lucida Sans" w:hAnsi="Lucida Sans"/>
          <w:sz w:val="18"/>
          <w:szCs w:val="18"/>
        </w:rPr>
        <w:t>by an upgrade panel</w:t>
      </w:r>
      <w:r w:rsidRPr="00DE7E06">
        <w:rPr>
          <w:rFonts w:ascii="Lucida Sans" w:hAnsi="Lucida Sans"/>
          <w:sz w:val="18"/>
          <w:szCs w:val="18"/>
        </w:rPr>
        <w:t xml:space="preserve"> constituted for th</w:t>
      </w:r>
      <w:r w:rsidR="00503DFC">
        <w:rPr>
          <w:rFonts w:ascii="Lucida Sans" w:hAnsi="Lucida Sans"/>
          <w:sz w:val="18"/>
          <w:szCs w:val="18"/>
        </w:rPr>
        <w:t>e</w:t>
      </w:r>
      <w:r w:rsidRPr="00DE7E06">
        <w:rPr>
          <w:rFonts w:ascii="Lucida Sans" w:hAnsi="Lucida Sans"/>
          <w:sz w:val="18"/>
          <w:szCs w:val="18"/>
        </w:rPr>
        <w:t xml:space="preserve"> purp</w:t>
      </w:r>
      <w:r w:rsidR="00503DFC">
        <w:rPr>
          <w:rFonts w:ascii="Lucida Sans" w:hAnsi="Lucida Sans"/>
          <w:sz w:val="18"/>
          <w:szCs w:val="18"/>
        </w:rPr>
        <w:t>ose. The upgrade panel</w:t>
      </w:r>
      <w:r w:rsidRPr="00DE7E06">
        <w:rPr>
          <w:rFonts w:ascii="Lucida Sans" w:hAnsi="Lucida Sans"/>
          <w:sz w:val="18"/>
          <w:szCs w:val="18"/>
        </w:rPr>
        <w:t xml:space="preserve"> will </w:t>
      </w:r>
      <w:r w:rsidR="007F6290" w:rsidRPr="00DE7E06">
        <w:rPr>
          <w:rFonts w:ascii="Lucida Sans" w:hAnsi="Lucida Sans"/>
          <w:sz w:val="18"/>
          <w:szCs w:val="18"/>
        </w:rPr>
        <w:t xml:space="preserve">normally </w:t>
      </w:r>
      <w:r w:rsidRPr="00DE7E06">
        <w:rPr>
          <w:rFonts w:ascii="Lucida Sans" w:hAnsi="Lucida Sans"/>
          <w:sz w:val="18"/>
          <w:szCs w:val="18"/>
        </w:rPr>
        <w:t>con</w:t>
      </w:r>
      <w:r w:rsidR="007F6290" w:rsidRPr="00DE7E06">
        <w:rPr>
          <w:rFonts w:ascii="Lucida Sans" w:hAnsi="Lucida Sans"/>
          <w:sz w:val="18"/>
          <w:szCs w:val="18"/>
        </w:rPr>
        <w:t>sist of at least two members of staff who have had no direct involvement in the research and can take the role of ind</w:t>
      </w:r>
      <w:r w:rsidR="00503DFC">
        <w:rPr>
          <w:rFonts w:ascii="Lucida Sans" w:hAnsi="Lucida Sans"/>
          <w:sz w:val="18"/>
          <w:szCs w:val="18"/>
        </w:rPr>
        <w:t>ependent assessors. One of these two participating</w:t>
      </w:r>
      <w:r w:rsidR="007F6290" w:rsidRPr="00DE7E06">
        <w:rPr>
          <w:rFonts w:ascii="Lucida Sans" w:hAnsi="Lucida Sans"/>
          <w:sz w:val="18"/>
          <w:szCs w:val="18"/>
        </w:rPr>
        <w:t xml:space="preserve"> members of staff shou</w:t>
      </w:r>
      <w:r w:rsidR="00503DFC">
        <w:rPr>
          <w:rFonts w:ascii="Lucida Sans" w:hAnsi="Lucida Sans"/>
          <w:sz w:val="18"/>
          <w:szCs w:val="18"/>
        </w:rPr>
        <w:t xml:space="preserve">ld act as chair of the </w:t>
      </w:r>
      <w:r w:rsidR="007F6290" w:rsidRPr="00DE7E06">
        <w:rPr>
          <w:rFonts w:ascii="Lucida Sans" w:hAnsi="Lucida Sans"/>
          <w:sz w:val="18"/>
          <w:szCs w:val="18"/>
        </w:rPr>
        <w:t xml:space="preserve">upgrade panel. </w:t>
      </w:r>
    </w:p>
    <w:p w14:paraId="722EBC92" w14:textId="77777777" w:rsidR="00DF1380" w:rsidRDefault="00DF1380" w:rsidP="00DF1380">
      <w:pPr>
        <w:rPr>
          <w:rFonts w:ascii="Lucida Sans" w:hAnsi="Lucida Sans"/>
          <w:sz w:val="18"/>
          <w:szCs w:val="18"/>
        </w:rPr>
      </w:pPr>
    </w:p>
    <w:p w14:paraId="712E2BF5" w14:textId="3A4AC29F" w:rsidR="00DF1380" w:rsidRDefault="007F6290" w:rsidP="00DF1380">
      <w:pPr>
        <w:rPr>
          <w:rFonts w:ascii="Lucida Sans" w:hAnsi="Lucida Sans"/>
          <w:sz w:val="18"/>
          <w:szCs w:val="18"/>
        </w:rPr>
      </w:pPr>
      <w:r w:rsidRPr="00DE7E06">
        <w:rPr>
          <w:rFonts w:ascii="Lucida Sans" w:hAnsi="Lucida Sans"/>
          <w:sz w:val="18"/>
          <w:szCs w:val="18"/>
        </w:rPr>
        <w:t xml:space="preserve">In addition a member of the supervisory team will normally be invited to attend as an observer. </w:t>
      </w:r>
      <w:r w:rsidR="00DF1380">
        <w:rPr>
          <w:rFonts w:ascii="Lucida Sans" w:hAnsi="Lucida Sans"/>
          <w:sz w:val="18"/>
          <w:szCs w:val="18"/>
        </w:rPr>
        <w:t>However, t</w:t>
      </w:r>
      <w:r w:rsidRPr="00DE7E06">
        <w:rPr>
          <w:rFonts w:ascii="Lucida Sans" w:hAnsi="Lucida Sans"/>
          <w:sz w:val="18"/>
          <w:szCs w:val="18"/>
        </w:rPr>
        <w:t xml:space="preserve">he supervisor should not engage in the discussion during the upgrade viva. </w:t>
      </w:r>
      <w:r w:rsidR="00DF1380">
        <w:rPr>
          <w:rFonts w:ascii="Lucida Sans" w:hAnsi="Lucida Sans"/>
          <w:sz w:val="18"/>
          <w:szCs w:val="18"/>
        </w:rPr>
        <w:t>You</w:t>
      </w:r>
      <w:r w:rsidRPr="00DE7E06">
        <w:rPr>
          <w:rFonts w:ascii="Lucida Sans" w:hAnsi="Lucida Sans"/>
          <w:sz w:val="18"/>
          <w:szCs w:val="18"/>
        </w:rPr>
        <w:t xml:space="preserve"> can request the opportunity to meet the transfer/upgrade panel without a supervisor being present.</w:t>
      </w:r>
      <w:r w:rsidR="009C780D">
        <w:rPr>
          <w:rFonts w:ascii="Lucida Sans" w:hAnsi="Lucida Sans"/>
          <w:sz w:val="18"/>
          <w:szCs w:val="18"/>
        </w:rPr>
        <w:t xml:space="preserve"> If this request is made this shoul</w:t>
      </w:r>
      <w:r w:rsidR="002E235C">
        <w:rPr>
          <w:rFonts w:ascii="Lucida Sans" w:hAnsi="Lucida Sans"/>
          <w:sz w:val="18"/>
          <w:szCs w:val="18"/>
        </w:rPr>
        <w:t>d be done through the Faculty</w:t>
      </w:r>
      <w:r w:rsidR="009C780D">
        <w:rPr>
          <w:rFonts w:ascii="Lucida Sans" w:hAnsi="Lucida Sans"/>
          <w:sz w:val="18"/>
          <w:szCs w:val="18"/>
        </w:rPr>
        <w:t xml:space="preserve"> Graduate School Office.</w:t>
      </w:r>
      <w:r w:rsidR="00DF1380" w:rsidRPr="00DF1380">
        <w:rPr>
          <w:rFonts w:ascii="Lucida Sans" w:hAnsi="Lucida Sans"/>
          <w:sz w:val="18"/>
          <w:szCs w:val="18"/>
        </w:rPr>
        <w:t xml:space="preserve"> </w:t>
      </w:r>
    </w:p>
    <w:p w14:paraId="620B6681" w14:textId="77777777" w:rsidR="00DF1380" w:rsidRDefault="00DF1380" w:rsidP="00DF1380">
      <w:pPr>
        <w:rPr>
          <w:rFonts w:ascii="Lucida Sans" w:hAnsi="Lucida Sans"/>
          <w:sz w:val="18"/>
          <w:szCs w:val="18"/>
        </w:rPr>
      </w:pPr>
    </w:p>
    <w:p w14:paraId="0B44267D" w14:textId="67958777" w:rsidR="007F6290" w:rsidRPr="00DE7E06" w:rsidRDefault="00DF1380" w:rsidP="00DF1380">
      <w:pPr>
        <w:rPr>
          <w:rFonts w:ascii="Lucida Sans" w:hAnsi="Lucida Sans"/>
          <w:sz w:val="18"/>
          <w:szCs w:val="18"/>
        </w:rPr>
      </w:pPr>
      <w:r>
        <w:rPr>
          <w:rFonts w:ascii="Lucida Sans" w:hAnsi="Lucida Sans"/>
          <w:sz w:val="18"/>
          <w:szCs w:val="18"/>
        </w:rPr>
        <w:t>In exceptional circumstances where an agreement with an external organisation (e.g. National Trust) states that an external supervisor is required to attend, permission should be sought from the Graduate School Director and the student should be notified well in advance of the viva.</w:t>
      </w:r>
    </w:p>
    <w:p w14:paraId="44306B23" w14:textId="77777777" w:rsidR="00DF1380" w:rsidRDefault="00DF1380" w:rsidP="007F6290">
      <w:pPr>
        <w:rPr>
          <w:rFonts w:ascii="Lucida Sans" w:hAnsi="Lucida Sans"/>
          <w:b/>
          <w:sz w:val="18"/>
          <w:szCs w:val="18"/>
        </w:rPr>
      </w:pPr>
    </w:p>
    <w:p w14:paraId="0DDEBA3D" w14:textId="6E7AC6A8" w:rsidR="00507284" w:rsidRPr="00DE7E06" w:rsidRDefault="00507284" w:rsidP="00DF1380">
      <w:pPr>
        <w:rPr>
          <w:rFonts w:ascii="Lucida Sans" w:hAnsi="Lucida Sans"/>
          <w:sz w:val="18"/>
          <w:szCs w:val="18"/>
        </w:rPr>
      </w:pPr>
      <w:r w:rsidRPr="00DE7E06">
        <w:rPr>
          <w:rFonts w:ascii="Lucida Sans" w:hAnsi="Lucida Sans"/>
          <w:b/>
          <w:sz w:val="18"/>
          <w:szCs w:val="18"/>
        </w:rPr>
        <w:t>Please note</w:t>
      </w:r>
      <w:r w:rsidRPr="00DE7E06">
        <w:rPr>
          <w:rFonts w:ascii="Lucida Sans" w:hAnsi="Lucida Sans"/>
          <w:sz w:val="18"/>
          <w:szCs w:val="18"/>
        </w:rPr>
        <w:t>: A</w:t>
      </w:r>
      <w:r w:rsidR="00544EDC" w:rsidRPr="00DE7E06">
        <w:rPr>
          <w:rFonts w:ascii="Lucida Sans" w:hAnsi="Lucida Sans"/>
          <w:sz w:val="18"/>
          <w:szCs w:val="18"/>
        </w:rPr>
        <w:t>n independent</w:t>
      </w:r>
      <w:r w:rsidRPr="00DE7E06">
        <w:rPr>
          <w:rFonts w:ascii="Lucida Sans" w:hAnsi="Lucida Sans"/>
          <w:sz w:val="18"/>
          <w:szCs w:val="18"/>
        </w:rPr>
        <w:t xml:space="preserve"> chair will only be </w:t>
      </w:r>
      <w:r w:rsidR="00DF1380">
        <w:rPr>
          <w:rFonts w:ascii="Lucida Sans" w:hAnsi="Lucida Sans"/>
          <w:sz w:val="18"/>
          <w:szCs w:val="18"/>
        </w:rPr>
        <w:t>appointed</w:t>
      </w:r>
      <w:r w:rsidR="00DF1380" w:rsidRPr="00DE7E06">
        <w:rPr>
          <w:rFonts w:ascii="Lucida Sans" w:hAnsi="Lucida Sans"/>
          <w:sz w:val="18"/>
          <w:szCs w:val="18"/>
        </w:rPr>
        <w:t xml:space="preserve"> </w:t>
      </w:r>
      <w:r w:rsidRPr="00DE7E06">
        <w:rPr>
          <w:rFonts w:ascii="Lucida Sans" w:hAnsi="Lucida Sans"/>
          <w:sz w:val="18"/>
          <w:szCs w:val="18"/>
        </w:rPr>
        <w:t>in exceptional cases.</w:t>
      </w:r>
    </w:p>
    <w:p w14:paraId="0DDEBA3E" w14:textId="77777777" w:rsidR="00507284" w:rsidRPr="00DE7E06" w:rsidRDefault="00507284" w:rsidP="0086440C">
      <w:pPr>
        <w:rPr>
          <w:rFonts w:ascii="Lucida Sans" w:hAnsi="Lucida Sans"/>
          <w:sz w:val="18"/>
          <w:szCs w:val="18"/>
        </w:rPr>
      </w:pPr>
    </w:p>
    <w:p w14:paraId="25F7A126" w14:textId="0F958689" w:rsidR="009C780D" w:rsidRPr="00891D0E" w:rsidRDefault="009C780D" w:rsidP="0086440C">
      <w:pPr>
        <w:rPr>
          <w:rFonts w:ascii="Lucida Sans" w:hAnsi="Lucida Sans"/>
          <w:b/>
          <w:bCs/>
          <w:sz w:val="22"/>
          <w:szCs w:val="22"/>
        </w:rPr>
      </w:pPr>
      <w:r>
        <w:rPr>
          <w:rFonts w:ascii="Lucida Sans" w:hAnsi="Lucida Sans"/>
          <w:b/>
          <w:bCs/>
          <w:sz w:val="22"/>
          <w:szCs w:val="22"/>
        </w:rPr>
        <w:t>Upgrade Criteria</w:t>
      </w:r>
    </w:p>
    <w:p w14:paraId="0DDEBA3F" w14:textId="71962B82" w:rsidR="0086440C" w:rsidRDefault="0086440C" w:rsidP="007D0429">
      <w:pPr>
        <w:rPr>
          <w:rFonts w:ascii="Lucida Sans" w:hAnsi="Lucida Sans"/>
          <w:sz w:val="18"/>
          <w:szCs w:val="18"/>
        </w:rPr>
      </w:pPr>
      <w:r w:rsidRPr="00DE7E06">
        <w:rPr>
          <w:rFonts w:ascii="Lucida Sans" w:hAnsi="Lucida Sans"/>
          <w:sz w:val="18"/>
          <w:szCs w:val="18"/>
        </w:rPr>
        <w:t xml:space="preserve">In order to be upgraded you must meet the following </w:t>
      </w:r>
      <w:r w:rsidRPr="00DE7E06">
        <w:rPr>
          <w:rFonts w:ascii="Lucida Sans" w:hAnsi="Lucida Sans"/>
          <w:b/>
          <w:sz w:val="18"/>
          <w:szCs w:val="18"/>
        </w:rPr>
        <w:t>criteria</w:t>
      </w:r>
      <w:r w:rsidR="002E235C">
        <w:rPr>
          <w:rFonts w:ascii="Lucida Sans" w:hAnsi="Lucida Sans"/>
          <w:sz w:val="18"/>
          <w:szCs w:val="18"/>
        </w:rPr>
        <w:t xml:space="preserve"> set out in the</w:t>
      </w:r>
      <w:r w:rsidR="001A1386">
        <w:rPr>
          <w:rFonts w:ascii="Lucida Sans" w:hAnsi="Lucida Sans"/>
          <w:sz w:val="18"/>
          <w:szCs w:val="18"/>
        </w:rPr>
        <w:t xml:space="preserve"> </w:t>
      </w:r>
      <w:r w:rsidR="007D0429">
        <w:rPr>
          <w:rFonts w:ascii="Lucida Sans" w:hAnsi="Lucida Sans"/>
          <w:sz w:val="18"/>
          <w:szCs w:val="18"/>
        </w:rPr>
        <w:t xml:space="preserve">Code of Practice (paragraph </w:t>
      </w:r>
      <w:r w:rsidR="00EE73D1">
        <w:rPr>
          <w:rFonts w:ascii="Lucida Sans" w:hAnsi="Lucida Sans"/>
          <w:sz w:val="18"/>
          <w:szCs w:val="18"/>
        </w:rPr>
        <w:t>73</w:t>
      </w:r>
      <w:r w:rsidR="007D0429">
        <w:rPr>
          <w:rFonts w:ascii="Lucida Sans" w:hAnsi="Lucida Sans"/>
          <w:sz w:val="18"/>
          <w:szCs w:val="18"/>
        </w:rPr>
        <w:t xml:space="preserve">): </w:t>
      </w:r>
    </w:p>
    <w:p w14:paraId="4C4D5A64" w14:textId="77777777" w:rsidR="00503DFC" w:rsidRPr="00DE7E06" w:rsidRDefault="00503DFC" w:rsidP="007D0429">
      <w:pPr>
        <w:rPr>
          <w:rFonts w:ascii="Lucida Sans" w:hAnsi="Lucida Sans"/>
          <w:sz w:val="18"/>
          <w:szCs w:val="18"/>
        </w:rPr>
      </w:pPr>
    </w:p>
    <w:p w14:paraId="0DDEBA40" w14:textId="77777777" w:rsidR="0086440C" w:rsidRPr="00DE7E06" w:rsidRDefault="0086440C" w:rsidP="00507284">
      <w:pPr>
        <w:pStyle w:val="ListParagraph"/>
        <w:numPr>
          <w:ilvl w:val="0"/>
          <w:numId w:val="7"/>
        </w:numPr>
        <w:rPr>
          <w:rFonts w:ascii="Lucida Sans" w:hAnsi="Lucida Sans"/>
          <w:sz w:val="18"/>
          <w:szCs w:val="18"/>
        </w:rPr>
      </w:pPr>
      <w:r w:rsidRPr="00DE7E06">
        <w:rPr>
          <w:rFonts w:ascii="Lucida Sans" w:hAnsi="Lucida Sans"/>
          <w:sz w:val="18"/>
          <w:szCs w:val="18"/>
        </w:rPr>
        <w:t xml:space="preserve">You must demonstrate the ability to manage your research project, that you have become proficient in the special field of research you are studying and show that you have adequate motivation and perseverance to achieve success at PhD level. </w:t>
      </w:r>
    </w:p>
    <w:p w14:paraId="0DDEBA41" w14:textId="77777777" w:rsidR="0086440C" w:rsidRPr="00DE7E06" w:rsidRDefault="0086440C" w:rsidP="00507284">
      <w:pPr>
        <w:pStyle w:val="ListParagraph"/>
        <w:numPr>
          <w:ilvl w:val="0"/>
          <w:numId w:val="7"/>
        </w:numPr>
        <w:rPr>
          <w:rFonts w:ascii="Lucida Sans" w:hAnsi="Lucida Sans"/>
          <w:sz w:val="18"/>
          <w:szCs w:val="18"/>
        </w:rPr>
      </w:pPr>
      <w:r w:rsidRPr="00DE7E06">
        <w:rPr>
          <w:rFonts w:ascii="Lucida Sans" w:hAnsi="Lucida Sans"/>
          <w:sz w:val="18"/>
          <w:szCs w:val="18"/>
        </w:rPr>
        <w:t xml:space="preserve">Your project must be of sufficient scope, originality and theoretical interest to constitute a genuine contribution to the subject in the form of the understanding of a problem, the advancement of knowledge or the generation of new ideas. </w:t>
      </w:r>
    </w:p>
    <w:p w14:paraId="0DDEBA42" w14:textId="77777777" w:rsidR="0086440C" w:rsidRPr="00DE7E06" w:rsidRDefault="0086440C" w:rsidP="0086440C">
      <w:pPr>
        <w:rPr>
          <w:rFonts w:ascii="Lucida Sans" w:hAnsi="Lucida Sans"/>
          <w:sz w:val="18"/>
          <w:szCs w:val="18"/>
        </w:rPr>
      </w:pPr>
    </w:p>
    <w:p w14:paraId="559F3B1A" w14:textId="0A56EDBF" w:rsidR="00C07832" w:rsidRPr="00DE7E06" w:rsidRDefault="0086440C" w:rsidP="00C07832">
      <w:pPr>
        <w:rPr>
          <w:rFonts w:ascii="Lucida Sans" w:hAnsi="Lucida Sans"/>
          <w:sz w:val="18"/>
          <w:szCs w:val="18"/>
        </w:rPr>
      </w:pPr>
      <w:r w:rsidRPr="00891D0E">
        <w:rPr>
          <w:rFonts w:ascii="Lucida Sans" w:hAnsi="Lucida Sans"/>
          <w:b/>
          <w:sz w:val="22"/>
          <w:szCs w:val="22"/>
        </w:rPr>
        <w:t xml:space="preserve">Upgrade </w:t>
      </w:r>
      <w:r w:rsidR="009C780D" w:rsidRPr="00891D0E">
        <w:rPr>
          <w:rFonts w:ascii="Lucida Sans" w:hAnsi="Lucida Sans"/>
          <w:b/>
          <w:sz w:val="22"/>
          <w:szCs w:val="22"/>
        </w:rPr>
        <w:t>M</w:t>
      </w:r>
      <w:r w:rsidR="003C501A" w:rsidRPr="00891D0E">
        <w:rPr>
          <w:rFonts w:ascii="Lucida Sans" w:hAnsi="Lucida Sans"/>
          <w:b/>
          <w:sz w:val="22"/>
          <w:szCs w:val="22"/>
        </w:rPr>
        <w:t>aterial</w:t>
      </w:r>
      <w:r w:rsidRPr="00891D0E">
        <w:rPr>
          <w:rFonts w:ascii="Lucida Sans" w:hAnsi="Lucida Sans"/>
          <w:sz w:val="22"/>
          <w:szCs w:val="22"/>
        </w:rPr>
        <w:t xml:space="preserve"> </w:t>
      </w:r>
      <w:r w:rsidR="00C07832" w:rsidRPr="00C07832">
        <w:rPr>
          <w:rFonts w:ascii="Lucida Sans" w:hAnsi="Lucida Sans"/>
          <w:b/>
          <w:bCs/>
          <w:sz w:val="22"/>
          <w:szCs w:val="22"/>
        </w:rPr>
        <w:t xml:space="preserve">and Viva </w:t>
      </w:r>
      <w:r w:rsidR="00C07832">
        <w:rPr>
          <w:rFonts w:ascii="Lucida Sans" w:hAnsi="Lucida Sans"/>
          <w:sz w:val="18"/>
          <w:szCs w:val="18"/>
        </w:rPr>
        <w:t xml:space="preserve">[Paragraphs </w:t>
      </w:r>
      <w:r w:rsidR="00FF1DE9">
        <w:rPr>
          <w:rFonts w:ascii="Lucida Sans" w:hAnsi="Lucida Sans"/>
          <w:sz w:val="18"/>
          <w:szCs w:val="18"/>
        </w:rPr>
        <w:t>74</w:t>
      </w:r>
      <w:r w:rsidR="00C07832">
        <w:rPr>
          <w:rFonts w:ascii="Lucida Sans" w:hAnsi="Lucida Sans"/>
          <w:sz w:val="18"/>
          <w:szCs w:val="18"/>
        </w:rPr>
        <w:t xml:space="preserve"> and 7</w:t>
      </w:r>
      <w:r w:rsidR="00FF1DE9">
        <w:rPr>
          <w:rFonts w:ascii="Lucida Sans" w:hAnsi="Lucida Sans"/>
          <w:sz w:val="18"/>
          <w:szCs w:val="18"/>
        </w:rPr>
        <w:t>5</w:t>
      </w:r>
      <w:r w:rsidR="00C07832">
        <w:rPr>
          <w:rFonts w:ascii="Lucida Sans" w:hAnsi="Lucida Sans"/>
          <w:sz w:val="18"/>
          <w:szCs w:val="18"/>
        </w:rPr>
        <w:t xml:space="preserve"> of the </w:t>
      </w:r>
      <w:r w:rsidR="001A1386">
        <w:rPr>
          <w:rFonts w:ascii="Lucida Sans" w:hAnsi="Lucida Sans"/>
          <w:sz w:val="18"/>
          <w:szCs w:val="18"/>
        </w:rPr>
        <w:t xml:space="preserve">2016/17 </w:t>
      </w:r>
      <w:r w:rsidR="00C07832">
        <w:rPr>
          <w:rFonts w:ascii="Lucida Sans" w:hAnsi="Lucida Sans"/>
          <w:sz w:val="18"/>
          <w:szCs w:val="18"/>
        </w:rPr>
        <w:t>Code of Practice.]</w:t>
      </w:r>
    </w:p>
    <w:p w14:paraId="0255740F" w14:textId="199DCBC6" w:rsidR="009C780D" w:rsidRPr="00891D0E" w:rsidRDefault="009C780D" w:rsidP="007F77D1">
      <w:pPr>
        <w:rPr>
          <w:rFonts w:ascii="Lucida Sans" w:hAnsi="Lucida Sans"/>
          <w:sz w:val="22"/>
          <w:szCs w:val="22"/>
        </w:rPr>
      </w:pPr>
    </w:p>
    <w:p w14:paraId="4C14D022" w14:textId="1FC1CE5E" w:rsidR="00C07832" w:rsidRPr="00DE7E06" w:rsidRDefault="00C07832" w:rsidP="00C07832">
      <w:pPr>
        <w:rPr>
          <w:rFonts w:ascii="Lucida Sans" w:hAnsi="Lucida Sans"/>
          <w:sz w:val="18"/>
          <w:szCs w:val="18"/>
        </w:rPr>
      </w:pPr>
      <w:r w:rsidRPr="00DE7E06">
        <w:rPr>
          <w:rFonts w:ascii="Lucida Sans" w:hAnsi="Lucida Sans"/>
          <w:sz w:val="18"/>
          <w:szCs w:val="18"/>
        </w:rPr>
        <w:t xml:space="preserve">The University requires the upgrade panel making the recommendation to have reviewed </w:t>
      </w:r>
      <w:r w:rsidR="00503DFC">
        <w:rPr>
          <w:rFonts w:ascii="Lucida Sans" w:hAnsi="Lucida Sans"/>
          <w:sz w:val="18"/>
          <w:szCs w:val="18"/>
        </w:rPr>
        <w:t>material within the accepted word length parameters</w:t>
      </w:r>
      <w:r w:rsidRPr="00DE7E06">
        <w:rPr>
          <w:rFonts w:ascii="Lucida Sans" w:hAnsi="Lucida Sans"/>
          <w:sz w:val="18"/>
          <w:szCs w:val="18"/>
        </w:rPr>
        <w:t xml:space="preserve"> in order to make a judgement on the above criteria. </w:t>
      </w:r>
    </w:p>
    <w:p w14:paraId="64EADDC8" w14:textId="77777777" w:rsidR="00C07832" w:rsidRDefault="00C07832" w:rsidP="007F77D1">
      <w:pPr>
        <w:rPr>
          <w:rFonts w:ascii="Lucida Sans" w:hAnsi="Lucida Sans"/>
          <w:sz w:val="18"/>
          <w:szCs w:val="18"/>
        </w:rPr>
      </w:pPr>
    </w:p>
    <w:p w14:paraId="0DDEBA45" w14:textId="75310312" w:rsidR="0086440C" w:rsidRPr="00DE7E06" w:rsidRDefault="009C780D" w:rsidP="007F77D1">
      <w:pPr>
        <w:rPr>
          <w:rFonts w:ascii="Lucida Sans" w:hAnsi="Lucida Sans"/>
          <w:sz w:val="18"/>
          <w:szCs w:val="18"/>
        </w:rPr>
      </w:pPr>
      <w:r>
        <w:rPr>
          <w:rFonts w:ascii="Lucida Sans" w:hAnsi="Lucida Sans"/>
          <w:sz w:val="18"/>
          <w:szCs w:val="18"/>
        </w:rPr>
        <w:t xml:space="preserve">This </w:t>
      </w:r>
      <w:r w:rsidR="00F66EED">
        <w:rPr>
          <w:rFonts w:ascii="Lucida Sans" w:hAnsi="Lucida Sans"/>
          <w:sz w:val="18"/>
          <w:szCs w:val="18"/>
        </w:rPr>
        <w:t>will normally</w:t>
      </w:r>
      <w:r w:rsidR="00104B6F">
        <w:rPr>
          <w:rFonts w:ascii="Lucida Sans" w:hAnsi="Lucida Sans"/>
          <w:sz w:val="18"/>
          <w:szCs w:val="18"/>
        </w:rPr>
        <w:t xml:space="preserve"> be between 15,000 and 2</w:t>
      </w:r>
      <w:r w:rsidR="0086440C" w:rsidRPr="00DE7E06">
        <w:rPr>
          <w:rFonts w:ascii="Lucida Sans" w:hAnsi="Lucida Sans"/>
          <w:sz w:val="18"/>
          <w:szCs w:val="18"/>
        </w:rPr>
        <w:t xml:space="preserve">0,000 </w:t>
      </w:r>
      <w:r w:rsidR="00104B6F">
        <w:rPr>
          <w:rFonts w:ascii="Lucida Sans" w:hAnsi="Lucida Sans"/>
          <w:sz w:val="18"/>
          <w:szCs w:val="18"/>
        </w:rPr>
        <w:t>words to reflect the point in the period of candidature at the time of upgrade.</w:t>
      </w:r>
      <w:r w:rsidR="0086440C" w:rsidRPr="00DE7E06">
        <w:rPr>
          <w:rFonts w:ascii="Lucida Sans" w:hAnsi="Lucida Sans"/>
          <w:sz w:val="18"/>
          <w:szCs w:val="18"/>
        </w:rPr>
        <w:t xml:space="preserve"> It is important that you establish in advance how long your material should be – arrange a supervision session to discuss it. </w:t>
      </w:r>
    </w:p>
    <w:p w14:paraId="0DDEBA46" w14:textId="77777777" w:rsidR="0086440C" w:rsidRPr="00DE7E06" w:rsidRDefault="0086440C" w:rsidP="0086440C">
      <w:pPr>
        <w:rPr>
          <w:rFonts w:ascii="Lucida Sans" w:hAnsi="Lucida Sans"/>
          <w:sz w:val="18"/>
          <w:szCs w:val="18"/>
        </w:rPr>
      </w:pPr>
    </w:p>
    <w:p w14:paraId="0DDEBA47" w14:textId="77777777" w:rsidR="0086440C" w:rsidRPr="00DE7E06" w:rsidRDefault="0086440C" w:rsidP="0086440C">
      <w:pPr>
        <w:rPr>
          <w:rFonts w:ascii="Lucida Sans" w:hAnsi="Lucida Sans"/>
          <w:sz w:val="18"/>
          <w:szCs w:val="18"/>
        </w:rPr>
      </w:pPr>
      <w:r w:rsidRPr="00DE7E06">
        <w:rPr>
          <w:rFonts w:ascii="Lucida Sans" w:hAnsi="Lucida Sans"/>
          <w:sz w:val="18"/>
          <w:szCs w:val="18"/>
        </w:rPr>
        <w:t xml:space="preserve">Typically, the material which you present will include: </w:t>
      </w:r>
    </w:p>
    <w:p w14:paraId="0DDEBA48" w14:textId="77777777" w:rsidR="00C06A8B" w:rsidRPr="00DE7E06" w:rsidRDefault="0086440C" w:rsidP="00C06A8B">
      <w:pPr>
        <w:pStyle w:val="ListParagraph"/>
        <w:numPr>
          <w:ilvl w:val="0"/>
          <w:numId w:val="8"/>
        </w:numPr>
        <w:rPr>
          <w:rFonts w:ascii="Lucida Sans" w:hAnsi="Lucida Sans"/>
          <w:sz w:val="18"/>
          <w:szCs w:val="18"/>
        </w:rPr>
      </w:pPr>
      <w:r w:rsidRPr="00DE7E06">
        <w:rPr>
          <w:rFonts w:ascii="Lucida Sans" w:hAnsi="Lucida Sans"/>
          <w:sz w:val="18"/>
          <w:szCs w:val="18"/>
        </w:rPr>
        <w:t>an overview of the research problem and a rationale for the project</w:t>
      </w:r>
    </w:p>
    <w:p w14:paraId="0DDEBA49" w14:textId="50C215D1" w:rsidR="0086440C" w:rsidRPr="00DE7E06" w:rsidRDefault="0086440C" w:rsidP="00F52A37">
      <w:pPr>
        <w:pStyle w:val="ListParagraph"/>
        <w:numPr>
          <w:ilvl w:val="0"/>
          <w:numId w:val="8"/>
        </w:numPr>
        <w:rPr>
          <w:rFonts w:ascii="Lucida Sans" w:hAnsi="Lucida Sans"/>
          <w:sz w:val="18"/>
          <w:szCs w:val="18"/>
        </w:rPr>
      </w:pPr>
      <w:r w:rsidRPr="00DE7E06">
        <w:rPr>
          <w:rFonts w:ascii="Lucida Sans" w:hAnsi="Lucida Sans"/>
          <w:sz w:val="18"/>
          <w:szCs w:val="18"/>
        </w:rPr>
        <w:t>a substantial literature review establishing the curren</w:t>
      </w:r>
      <w:r w:rsidR="00F52A37">
        <w:rPr>
          <w:rFonts w:ascii="Lucida Sans" w:hAnsi="Lucida Sans"/>
          <w:sz w:val="18"/>
          <w:szCs w:val="18"/>
        </w:rPr>
        <w:t>t state of knowledge within the</w:t>
      </w:r>
      <w:r w:rsidRPr="00DE7E06">
        <w:rPr>
          <w:rFonts w:ascii="Lucida Sans" w:hAnsi="Lucida Sans"/>
          <w:sz w:val="18"/>
          <w:szCs w:val="18"/>
        </w:rPr>
        <w:t xml:space="preserve"> field</w:t>
      </w:r>
      <w:r w:rsidR="00C06A8B" w:rsidRPr="00DE7E06">
        <w:rPr>
          <w:rFonts w:ascii="Lucida Sans" w:hAnsi="Lucida Sans"/>
          <w:sz w:val="18"/>
          <w:szCs w:val="18"/>
        </w:rPr>
        <w:t xml:space="preserve">, </w:t>
      </w:r>
    </w:p>
    <w:p w14:paraId="0DDEBA4B" w14:textId="6D7A8A2C" w:rsidR="00C06A8B" w:rsidRPr="00F52A37" w:rsidRDefault="00F52A37" w:rsidP="00F52A37">
      <w:pPr>
        <w:pStyle w:val="ListParagraph"/>
        <w:numPr>
          <w:ilvl w:val="0"/>
          <w:numId w:val="8"/>
        </w:numPr>
        <w:rPr>
          <w:rFonts w:ascii="Lucida Sans" w:hAnsi="Lucida Sans"/>
          <w:sz w:val="18"/>
          <w:szCs w:val="18"/>
        </w:rPr>
      </w:pPr>
      <w:proofErr w:type="spellStart"/>
      <w:r>
        <w:rPr>
          <w:rFonts w:ascii="Lucida Sans" w:hAnsi="Lucida Sans"/>
          <w:sz w:val="18"/>
          <w:szCs w:val="18"/>
        </w:rPr>
        <w:t>well developed</w:t>
      </w:r>
      <w:proofErr w:type="spellEnd"/>
      <w:r>
        <w:rPr>
          <w:rFonts w:ascii="Lucida Sans" w:hAnsi="Lucida Sans"/>
          <w:sz w:val="18"/>
          <w:szCs w:val="18"/>
        </w:rPr>
        <w:t xml:space="preserve"> plans for fieldwork and data analysis (if applicable)</w:t>
      </w:r>
    </w:p>
    <w:p w14:paraId="0DDEBA4C" w14:textId="77777777" w:rsidR="0086440C" w:rsidRPr="00DE7E06" w:rsidRDefault="0086440C" w:rsidP="00507284">
      <w:pPr>
        <w:pStyle w:val="ListParagraph"/>
        <w:numPr>
          <w:ilvl w:val="0"/>
          <w:numId w:val="8"/>
        </w:numPr>
        <w:rPr>
          <w:rFonts w:ascii="Lucida Sans" w:hAnsi="Lucida Sans"/>
          <w:sz w:val="18"/>
          <w:szCs w:val="18"/>
        </w:rPr>
      </w:pPr>
      <w:proofErr w:type="gramStart"/>
      <w:r w:rsidRPr="00DE7E06">
        <w:rPr>
          <w:rFonts w:ascii="Lucida Sans" w:hAnsi="Lucida Sans"/>
          <w:sz w:val="18"/>
          <w:szCs w:val="18"/>
        </w:rPr>
        <w:t>a</w:t>
      </w:r>
      <w:proofErr w:type="gramEnd"/>
      <w:r w:rsidRPr="00DE7E06">
        <w:rPr>
          <w:rFonts w:ascii="Lucida Sans" w:hAnsi="Lucida Sans"/>
          <w:sz w:val="18"/>
          <w:szCs w:val="18"/>
        </w:rPr>
        <w:t xml:space="preserve"> well-developed chapter plan of the thesis and a schedule for completion. </w:t>
      </w:r>
    </w:p>
    <w:p w14:paraId="0DDEBA4D" w14:textId="77777777" w:rsidR="0086440C" w:rsidRPr="00DE7E06" w:rsidRDefault="0086440C" w:rsidP="0086440C">
      <w:pPr>
        <w:rPr>
          <w:rFonts w:ascii="Lucida Sans" w:hAnsi="Lucida Sans"/>
          <w:sz w:val="18"/>
          <w:szCs w:val="18"/>
        </w:rPr>
      </w:pPr>
    </w:p>
    <w:p w14:paraId="0DDEBA4E" w14:textId="77777777" w:rsidR="0086440C" w:rsidRPr="00DE7E06" w:rsidRDefault="0086440C" w:rsidP="0086440C">
      <w:pPr>
        <w:rPr>
          <w:rFonts w:ascii="Lucida Sans" w:hAnsi="Lucida Sans"/>
          <w:sz w:val="18"/>
          <w:szCs w:val="18"/>
        </w:rPr>
      </w:pPr>
      <w:r w:rsidRPr="00DE7E06">
        <w:rPr>
          <w:rFonts w:ascii="Lucida Sans" w:hAnsi="Lucida Sans"/>
          <w:sz w:val="18"/>
          <w:szCs w:val="18"/>
          <w:u w:val="single"/>
        </w:rPr>
        <w:t>Creative Writing</w:t>
      </w:r>
      <w:r w:rsidRPr="00DE7E06">
        <w:rPr>
          <w:rFonts w:ascii="Lucida Sans" w:hAnsi="Lucida Sans"/>
          <w:sz w:val="18"/>
          <w:szCs w:val="18"/>
        </w:rPr>
        <w:t xml:space="preserve"> students should submit: </w:t>
      </w:r>
    </w:p>
    <w:p w14:paraId="0DDEBA4F" w14:textId="51AA5F26" w:rsidR="0086440C" w:rsidRPr="00DE7E06" w:rsidRDefault="00F52A37" w:rsidP="00507284">
      <w:pPr>
        <w:pStyle w:val="ListParagraph"/>
        <w:numPr>
          <w:ilvl w:val="0"/>
          <w:numId w:val="9"/>
        </w:numPr>
        <w:rPr>
          <w:rFonts w:ascii="Lucida Sans" w:hAnsi="Lucida Sans"/>
          <w:sz w:val="18"/>
          <w:szCs w:val="18"/>
        </w:rPr>
      </w:pPr>
      <w:r>
        <w:rPr>
          <w:rFonts w:ascii="Lucida Sans" w:hAnsi="Lucida Sans"/>
          <w:sz w:val="18"/>
          <w:szCs w:val="18"/>
        </w:rPr>
        <w:t>15</w:t>
      </w:r>
      <w:r w:rsidR="0086440C" w:rsidRPr="00DE7E06">
        <w:rPr>
          <w:rFonts w:ascii="Lucida Sans" w:hAnsi="Lucida Sans"/>
          <w:sz w:val="18"/>
          <w:szCs w:val="18"/>
        </w:rPr>
        <w:t xml:space="preserve">,000 words, which may be divided into several chapters, of a second draft of the proposed work </w:t>
      </w:r>
    </w:p>
    <w:p w14:paraId="0DDEBA50" w14:textId="77777777" w:rsidR="00C06A8B" w:rsidRPr="00DE7E06" w:rsidRDefault="0086440C" w:rsidP="00C06A8B">
      <w:pPr>
        <w:pStyle w:val="ListParagraph"/>
        <w:numPr>
          <w:ilvl w:val="0"/>
          <w:numId w:val="9"/>
        </w:numPr>
        <w:rPr>
          <w:rFonts w:ascii="Lucida Sans" w:hAnsi="Lucida Sans"/>
          <w:sz w:val="18"/>
          <w:szCs w:val="18"/>
        </w:rPr>
      </w:pPr>
      <w:r w:rsidRPr="00DE7E06">
        <w:rPr>
          <w:rFonts w:ascii="Lucida Sans" w:hAnsi="Lucida Sans"/>
          <w:sz w:val="18"/>
          <w:szCs w:val="18"/>
        </w:rPr>
        <w:t>a thesis bibliography of primary and secondary sources</w:t>
      </w:r>
      <w:r w:rsidR="00C06A8B" w:rsidRPr="00DE7E06">
        <w:rPr>
          <w:rFonts w:ascii="Lucida Sans" w:hAnsi="Lucida Sans"/>
          <w:sz w:val="18"/>
          <w:szCs w:val="18"/>
        </w:rPr>
        <w:t>;</w:t>
      </w:r>
      <w:r w:rsidRPr="00DE7E06">
        <w:rPr>
          <w:rFonts w:ascii="Lucida Sans" w:hAnsi="Lucida Sans"/>
          <w:sz w:val="18"/>
          <w:szCs w:val="18"/>
        </w:rPr>
        <w:t xml:space="preserve"> </w:t>
      </w:r>
      <w:r w:rsidR="00C06A8B" w:rsidRPr="00DE7E06">
        <w:rPr>
          <w:rFonts w:ascii="Lucida Sans" w:hAnsi="Lucida Sans"/>
          <w:sz w:val="18"/>
          <w:szCs w:val="18"/>
        </w:rPr>
        <w:t>please clearly indicate which sources you have read and which ones you still need to consult;</w:t>
      </w:r>
    </w:p>
    <w:p w14:paraId="0DDEBA51" w14:textId="1011073B" w:rsidR="0086440C" w:rsidRPr="00DE7E06" w:rsidRDefault="0086440C" w:rsidP="00507284">
      <w:pPr>
        <w:pStyle w:val="ListParagraph"/>
        <w:numPr>
          <w:ilvl w:val="0"/>
          <w:numId w:val="9"/>
        </w:numPr>
        <w:rPr>
          <w:rFonts w:ascii="Lucida Sans" w:hAnsi="Lucida Sans"/>
          <w:sz w:val="18"/>
          <w:szCs w:val="18"/>
        </w:rPr>
      </w:pPr>
      <w:r w:rsidRPr="00DE7E06">
        <w:rPr>
          <w:rFonts w:ascii="Lucida Sans" w:hAnsi="Lucida Sans"/>
          <w:sz w:val="18"/>
          <w:szCs w:val="18"/>
        </w:rPr>
        <w:t>a 4–5,000 word account of the research</w:t>
      </w:r>
      <w:r w:rsidR="00F52A37">
        <w:rPr>
          <w:rFonts w:ascii="Lucida Sans" w:hAnsi="Lucida Sans"/>
          <w:sz w:val="18"/>
          <w:szCs w:val="18"/>
        </w:rPr>
        <w:t>/writing</w:t>
      </w:r>
      <w:r w:rsidRPr="00DE7E06">
        <w:rPr>
          <w:rFonts w:ascii="Lucida Sans" w:hAnsi="Lucida Sans"/>
          <w:sz w:val="18"/>
          <w:szCs w:val="18"/>
        </w:rPr>
        <w:t xml:space="preserve"> process </w:t>
      </w:r>
    </w:p>
    <w:p w14:paraId="0DDEBA52" w14:textId="77777777" w:rsidR="0086440C" w:rsidRPr="00DE7E06" w:rsidRDefault="0086440C" w:rsidP="0086440C">
      <w:pPr>
        <w:rPr>
          <w:rFonts w:ascii="Lucida Sans" w:hAnsi="Lucida Sans"/>
          <w:sz w:val="18"/>
          <w:szCs w:val="18"/>
        </w:rPr>
      </w:pPr>
    </w:p>
    <w:p w14:paraId="0DDEBA53" w14:textId="1B3EA62D" w:rsidR="0086440C" w:rsidRDefault="0086440C" w:rsidP="0086440C">
      <w:pPr>
        <w:rPr>
          <w:rFonts w:ascii="Lucida Sans" w:hAnsi="Lucida Sans"/>
          <w:sz w:val="18"/>
          <w:szCs w:val="18"/>
        </w:rPr>
      </w:pPr>
      <w:r w:rsidRPr="00DE7E06">
        <w:rPr>
          <w:rFonts w:ascii="Lucida Sans" w:hAnsi="Lucida Sans"/>
          <w:sz w:val="18"/>
          <w:szCs w:val="18"/>
          <w:u w:val="single"/>
        </w:rPr>
        <w:t xml:space="preserve">Music </w:t>
      </w:r>
      <w:r w:rsidR="00F52A37">
        <w:rPr>
          <w:rFonts w:ascii="Lucida Sans" w:hAnsi="Lucida Sans"/>
          <w:sz w:val="18"/>
          <w:szCs w:val="18"/>
          <w:u w:val="single"/>
        </w:rPr>
        <w:t xml:space="preserve">composition </w:t>
      </w:r>
      <w:r w:rsidRPr="00DE7E06">
        <w:rPr>
          <w:rFonts w:ascii="Lucida Sans" w:hAnsi="Lucida Sans"/>
          <w:sz w:val="18"/>
          <w:szCs w:val="18"/>
          <w:u w:val="single"/>
        </w:rPr>
        <w:t>students</w:t>
      </w:r>
      <w:r w:rsidRPr="00DE7E06">
        <w:rPr>
          <w:rFonts w:ascii="Lucida Sans" w:hAnsi="Lucida Sans"/>
          <w:sz w:val="18"/>
          <w:szCs w:val="18"/>
        </w:rPr>
        <w:t xml:space="preserve"> should </w:t>
      </w:r>
      <w:r w:rsidR="00F52A37">
        <w:rPr>
          <w:rFonts w:ascii="Lucida Sans" w:hAnsi="Lucida Sans"/>
          <w:sz w:val="18"/>
          <w:szCs w:val="18"/>
        </w:rPr>
        <w:t>submit work that sets out the rationale, including timeline for completion; list of composition; plans for performance if any; sample compositions (15-20 minutes of music).</w:t>
      </w:r>
    </w:p>
    <w:p w14:paraId="309690D2" w14:textId="77777777" w:rsidR="00F52A37" w:rsidRDefault="00F52A37" w:rsidP="0086440C">
      <w:pPr>
        <w:rPr>
          <w:rFonts w:ascii="Lucida Sans" w:hAnsi="Lucida Sans"/>
          <w:sz w:val="18"/>
          <w:szCs w:val="18"/>
        </w:rPr>
      </w:pPr>
    </w:p>
    <w:p w14:paraId="4D79D6AD" w14:textId="643F6090" w:rsidR="00F52A37" w:rsidRPr="00F52A37" w:rsidRDefault="00F52A37" w:rsidP="0086440C">
      <w:pPr>
        <w:rPr>
          <w:rFonts w:ascii="Lucida Sans" w:hAnsi="Lucida Sans"/>
          <w:sz w:val="18"/>
          <w:szCs w:val="18"/>
        </w:rPr>
      </w:pPr>
      <w:r>
        <w:rPr>
          <w:rFonts w:ascii="Lucida Sans" w:hAnsi="Lucida Sans"/>
          <w:sz w:val="18"/>
          <w:szCs w:val="18"/>
          <w:u w:val="single"/>
        </w:rPr>
        <w:t>Musicology students</w:t>
      </w:r>
      <w:r>
        <w:rPr>
          <w:rFonts w:ascii="Lucida Sans" w:hAnsi="Lucida Sans"/>
          <w:sz w:val="18"/>
          <w:szCs w:val="18"/>
        </w:rPr>
        <w:t xml:space="preserve"> will produce a portfolio that has a 20,000 word limit, containing a rationale, including timeline for completion; chapter plan, bibliography; sample of writing (draft chapter; or draft sections of several chapters).</w:t>
      </w:r>
    </w:p>
    <w:p w14:paraId="0DDEBA54" w14:textId="77777777" w:rsidR="0086440C" w:rsidRDefault="0086440C" w:rsidP="0086440C">
      <w:pPr>
        <w:rPr>
          <w:rFonts w:ascii="Lucida Sans" w:hAnsi="Lucida Sans"/>
          <w:sz w:val="18"/>
          <w:szCs w:val="18"/>
        </w:rPr>
      </w:pPr>
    </w:p>
    <w:p w14:paraId="09DB0940" w14:textId="39F84140" w:rsidR="00C07832" w:rsidRPr="00DE7E06" w:rsidRDefault="00C07832" w:rsidP="00F52A37">
      <w:pPr>
        <w:rPr>
          <w:rFonts w:ascii="Lucida Sans" w:hAnsi="Lucida Sans"/>
          <w:sz w:val="18"/>
          <w:szCs w:val="18"/>
        </w:rPr>
      </w:pPr>
      <w:r>
        <w:rPr>
          <w:rFonts w:ascii="Lucida Sans" w:hAnsi="Lucida Sans"/>
          <w:sz w:val="18"/>
          <w:szCs w:val="18"/>
        </w:rPr>
        <w:t>The Viva</w:t>
      </w:r>
      <w:r w:rsidRPr="00DE7E06">
        <w:rPr>
          <w:rFonts w:ascii="Lucida Sans" w:hAnsi="Lucida Sans"/>
          <w:sz w:val="18"/>
          <w:szCs w:val="18"/>
        </w:rPr>
        <w:t xml:space="preserve"> will include a detailed discussion of the subject matter of the thesis, the material supporting the application and any other relevant issues, at a formal meeting (the upgrade viva) between you and the Panel. </w:t>
      </w:r>
    </w:p>
    <w:p w14:paraId="2DA46CF1" w14:textId="77777777" w:rsidR="00C07832" w:rsidRDefault="00C07832" w:rsidP="0086440C">
      <w:pPr>
        <w:rPr>
          <w:rFonts w:ascii="Lucida Sans" w:hAnsi="Lucida Sans"/>
          <w:sz w:val="18"/>
          <w:szCs w:val="18"/>
        </w:rPr>
      </w:pPr>
    </w:p>
    <w:p w14:paraId="0DDEBA58" w14:textId="009DE5D3" w:rsidR="0086440C" w:rsidRPr="00DE7E06" w:rsidRDefault="00DE7E06" w:rsidP="00EF6753">
      <w:pPr>
        <w:rPr>
          <w:rFonts w:ascii="Lucida Sans" w:hAnsi="Lucida Sans"/>
          <w:sz w:val="22"/>
          <w:szCs w:val="22"/>
        </w:rPr>
      </w:pPr>
      <w:r w:rsidRPr="00DE7E06">
        <w:rPr>
          <w:rFonts w:ascii="Lucida Sans" w:hAnsi="Lucida Sans"/>
          <w:b/>
          <w:bCs/>
          <w:sz w:val="22"/>
          <w:szCs w:val="22"/>
        </w:rPr>
        <w:t>The R</w:t>
      </w:r>
      <w:r w:rsidR="0086440C" w:rsidRPr="00DE7E06">
        <w:rPr>
          <w:rFonts w:ascii="Lucida Sans" w:hAnsi="Lucida Sans"/>
          <w:b/>
          <w:bCs/>
          <w:sz w:val="22"/>
          <w:szCs w:val="22"/>
        </w:rPr>
        <w:t xml:space="preserve">ecommendation </w:t>
      </w:r>
      <w:r w:rsidR="00EF6753">
        <w:rPr>
          <w:rFonts w:ascii="Lucida Sans" w:hAnsi="Lucida Sans"/>
          <w:sz w:val="18"/>
          <w:szCs w:val="18"/>
        </w:rPr>
        <w:t>[Paragraph 7</w:t>
      </w:r>
      <w:r w:rsidR="00FF1DE9">
        <w:rPr>
          <w:rFonts w:ascii="Lucida Sans" w:hAnsi="Lucida Sans"/>
          <w:sz w:val="18"/>
          <w:szCs w:val="18"/>
        </w:rPr>
        <w:t>6-79</w:t>
      </w:r>
      <w:r w:rsidR="002E235C">
        <w:rPr>
          <w:rFonts w:ascii="Lucida Sans" w:hAnsi="Lucida Sans"/>
          <w:sz w:val="18"/>
          <w:szCs w:val="18"/>
        </w:rPr>
        <w:t xml:space="preserve"> of the</w:t>
      </w:r>
      <w:r w:rsidR="001A1386">
        <w:rPr>
          <w:rFonts w:ascii="Lucida Sans" w:hAnsi="Lucida Sans"/>
          <w:sz w:val="18"/>
          <w:szCs w:val="18"/>
        </w:rPr>
        <w:t xml:space="preserve"> </w:t>
      </w:r>
      <w:r w:rsidR="002E235C">
        <w:rPr>
          <w:rFonts w:ascii="Lucida Sans" w:hAnsi="Lucida Sans"/>
          <w:sz w:val="18"/>
          <w:szCs w:val="18"/>
        </w:rPr>
        <w:t>Code of Practice</w:t>
      </w:r>
      <w:r w:rsidR="00EF6753">
        <w:rPr>
          <w:rFonts w:ascii="Lucida Sans" w:hAnsi="Lucida Sans"/>
          <w:sz w:val="18"/>
          <w:szCs w:val="18"/>
        </w:rPr>
        <w:t>]</w:t>
      </w:r>
    </w:p>
    <w:p w14:paraId="13F9914D" w14:textId="77777777" w:rsidR="009C780D" w:rsidRPr="00DE7E06" w:rsidRDefault="009C780D" w:rsidP="009C780D">
      <w:pPr>
        <w:rPr>
          <w:rFonts w:ascii="Lucida Sans" w:hAnsi="Lucida Sans"/>
          <w:sz w:val="18"/>
          <w:szCs w:val="18"/>
        </w:rPr>
      </w:pPr>
      <w:r w:rsidRPr="00DE7E06">
        <w:rPr>
          <w:rFonts w:ascii="Lucida Sans" w:hAnsi="Lucida Sans"/>
          <w:sz w:val="18"/>
          <w:szCs w:val="18"/>
        </w:rPr>
        <w:t>The Panel shall agree and then submit a reasoned report containing a summary of the discussion and the recommendation to the Graduate School which will then be signed off by the Director of the Graduate School.</w:t>
      </w:r>
    </w:p>
    <w:p w14:paraId="1055A4D9" w14:textId="77777777" w:rsidR="00C07832" w:rsidRDefault="00C07832" w:rsidP="0086440C">
      <w:pPr>
        <w:rPr>
          <w:rFonts w:ascii="Lucida Sans" w:hAnsi="Lucida Sans"/>
          <w:sz w:val="18"/>
          <w:szCs w:val="18"/>
        </w:rPr>
      </w:pPr>
    </w:p>
    <w:p w14:paraId="0DDEBA59" w14:textId="7B91B4E0" w:rsidR="0086440C" w:rsidRPr="00DE7E06" w:rsidRDefault="0086440C" w:rsidP="0086440C">
      <w:pPr>
        <w:rPr>
          <w:rFonts w:ascii="Lucida Sans" w:hAnsi="Lucida Sans"/>
          <w:sz w:val="18"/>
          <w:szCs w:val="18"/>
        </w:rPr>
      </w:pPr>
      <w:r w:rsidRPr="00DE7E06">
        <w:rPr>
          <w:rFonts w:ascii="Lucida Sans" w:hAnsi="Lucida Sans"/>
          <w:sz w:val="18"/>
          <w:szCs w:val="18"/>
        </w:rPr>
        <w:t>There are f</w:t>
      </w:r>
      <w:r w:rsidR="00DE7E06">
        <w:rPr>
          <w:rFonts w:ascii="Lucida Sans" w:hAnsi="Lucida Sans"/>
          <w:sz w:val="18"/>
          <w:szCs w:val="18"/>
        </w:rPr>
        <w:t>our</w:t>
      </w:r>
      <w:r w:rsidRPr="00DE7E06">
        <w:rPr>
          <w:rFonts w:ascii="Lucida Sans" w:hAnsi="Lucida Sans"/>
          <w:sz w:val="18"/>
          <w:szCs w:val="18"/>
        </w:rPr>
        <w:t xml:space="preserve"> possible outcomes </w:t>
      </w:r>
      <w:r w:rsidR="00DE7E06">
        <w:rPr>
          <w:rFonts w:ascii="Lucida Sans" w:hAnsi="Lucida Sans"/>
          <w:sz w:val="18"/>
          <w:szCs w:val="18"/>
        </w:rPr>
        <w:t>from</w:t>
      </w:r>
      <w:r w:rsidRPr="00DE7E06">
        <w:rPr>
          <w:rFonts w:ascii="Lucida Sans" w:hAnsi="Lucida Sans"/>
          <w:sz w:val="18"/>
          <w:szCs w:val="18"/>
        </w:rPr>
        <w:t xml:space="preserve"> the </w:t>
      </w:r>
      <w:r w:rsidR="00DE7E06">
        <w:rPr>
          <w:rFonts w:ascii="Lucida Sans" w:hAnsi="Lucida Sans"/>
          <w:sz w:val="18"/>
          <w:szCs w:val="18"/>
        </w:rPr>
        <w:t>1</w:t>
      </w:r>
      <w:r w:rsidR="00DE7E06" w:rsidRPr="00076A4C">
        <w:rPr>
          <w:rFonts w:ascii="Lucida Sans" w:hAnsi="Lucida Sans"/>
          <w:sz w:val="18"/>
          <w:szCs w:val="18"/>
          <w:vertAlign w:val="superscript"/>
        </w:rPr>
        <w:t>st</w:t>
      </w:r>
      <w:r w:rsidR="00DE7E06">
        <w:rPr>
          <w:rFonts w:ascii="Lucida Sans" w:hAnsi="Lucida Sans"/>
          <w:sz w:val="18"/>
          <w:szCs w:val="18"/>
        </w:rPr>
        <w:t xml:space="preserve"> attempt</w:t>
      </w:r>
      <w:r w:rsidRPr="00DE7E06">
        <w:rPr>
          <w:rFonts w:ascii="Lucida Sans" w:hAnsi="Lucida Sans"/>
          <w:sz w:val="18"/>
          <w:szCs w:val="18"/>
        </w:rPr>
        <w:t xml:space="preserve">: </w:t>
      </w:r>
    </w:p>
    <w:p w14:paraId="0DDEBA5A" w14:textId="1FD4F20F" w:rsidR="0086440C" w:rsidRPr="00DE7E06" w:rsidRDefault="00DE7E06" w:rsidP="00507284">
      <w:pPr>
        <w:pStyle w:val="ListParagraph"/>
        <w:numPr>
          <w:ilvl w:val="0"/>
          <w:numId w:val="10"/>
        </w:numPr>
        <w:rPr>
          <w:rFonts w:ascii="Lucida Sans" w:hAnsi="Lucida Sans"/>
          <w:sz w:val="18"/>
          <w:szCs w:val="18"/>
        </w:rPr>
      </w:pPr>
      <w:r>
        <w:rPr>
          <w:rFonts w:ascii="Lucida Sans" w:hAnsi="Lucida Sans"/>
          <w:sz w:val="18"/>
          <w:szCs w:val="18"/>
        </w:rPr>
        <w:t>Pass and u</w:t>
      </w:r>
      <w:r w:rsidR="0086440C" w:rsidRPr="00DE7E06">
        <w:rPr>
          <w:rFonts w:ascii="Lucida Sans" w:hAnsi="Lucida Sans"/>
          <w:sz w:val="18"/>
          <w:szCs w:val="18"/>
        </w:rPr>
        <w:t xml:space="preserve">pgrade to PhD </w:t>
      </w:r>
    </w:p>
    <w:p w14:paraId="0DDEBA5B" w14:textId="3DFC9B54" w:rsidR="0086440C" w:rsidRPr="00DE7E06" w:rsidRDefault="00267533" w:rsidP="00507284">
      <w:pPr>
        <w:pStyle w:val="ListParagraph"/>
        <w:numPr>
          <w:ilvl w:val="0"/>
          <w:numId w:val="10"/>
        </w:numPr>
        <w:rPr>
          <w:rFonts w:ascii="Lucida Sans" w:hAnsi="Lucida Sans"/>
          <w:sz w:val="18"/>
          <w:szCs w:val="18"/>
        </w:rPr>
      </w:pPr>
      <w:r>
        <w:rPr>
          <w:rFonts w:ascii="Lucida Sans" w:hAnsi="Lucida Sans"/>
          <w:sz w:val="18"/>
          <w:szCs w:val="18"/>
        </w:rPr>
        <w:t>Submit revised written work (if the assessors do not find the revised written work to be sufficient to allow progression a 2</w:t>
      </w:r>
      <w:r w:rsidRPr="00076A4C">
        <w:rPr>
          <w:rFonts w:ascii="Lucida Sans" w:hAnsi="Lucida Sans"/>
          <w:sz w:val="18"/>
          <w:szCs w:val="18"/>
          <w:vertAlign w:val="superscript"/>
        </w:rPr>
        <w:t>nd</w:t>
      </w:r>
      <w:r>
        <w:rPr>
          <w:rFonts w:ascii="Lucida Sans" w:hAnsi="Lucida Sans"/>
          <w:sz w:val="18"/>
          <w:szCs w:val="18"/>
        </w:rPr>
        <w:t xml:space="preserve"> viva will be required)</w:t>
      </w:r>
      <w:r w:rsidR="0086440C" w:rsidRPr="00DE7E06">
        <w:rPr>
          <w:rFonts w:ascii="Lucida Sans" w:hAnsi="Lucida Sans"/>
          <w:sz w:val="18"/>
          <w:szCs w:val="18"/>
        </w:rPr>
        <w:t xml:space="preserve"> </w:t>
      </w:r>
    </w:p>
    <w:p w14:paraId="0DDEBA5C" w14:textId="4AFE4959" w:rsidR="0086440C" w:rsidRPr="00DE7E06" w:rsidRDefault="00267533" w:rsidP="00507284">
      <w:pPr>
        <w:pStyle w:val="ListParagraph"/>
        <w:numPr>
          <w:ilvl w:val="0"/>
          <w:numId w:val="10"/>
        </w:numPr>
        <w:rPr>
          <w:rFonts w:ascii="Lucida Sans" w:hAnsi="Lucida Sans"/>
          <w:sz w:val="18"/>
          <w:szCs w:val="18"/>
        </w:rPr>
      </w:pPr>
      <w:r>
        <w:rPr>
          <w:rFonts w:ascii="Lucida Sans" w:hAnsi="Lucida Sans"/>
          <w:sz w:val="18"/>
          <w:szCs w:val="18"/>
        </w:rPr>
        <w:t>Re-viva</w:t>
      </w:r>
      <w:r w:rsidR="0086440C" w:rsidRPr="00DE7E06">
        <w:rPr>
          <w:rFonts w:ascii="Lucida Sans" w:hAnsi="Lucida Sans"/>
          <w:sz w:val="18"/>
          <w:szCs w:val="18"/>
        </w:rPr>
        <w:t xml:space="preserve"> </w:t>
      </w:r>
      <w:r w:rsidR="00FF1DE9">
        <w:rPr>
          <w:rFonts w:ascii="Lucida Sans" w:hAnsi="Lucida Sans"/>
          <w:sz w:val="18"/>
          <w:szCs w:val="18"/>
        </w:rPr>
        <w:t>only</w:t>
      </w:r>
    </w:p>
    <w:p w14:paraId="0DDEBA5D" w14:textId="70F7CE41" w:rsidR="0086440C" w:rsidRPr="00DE7E06" w:rsidRDefault="00267533" w:rsidP="00507284">
      <w:pPr>
        <w:pStyle w:val="ListParagraph"/>
        <w:numPr>
          <w:ilvl w:val="0"/>
          <w:numId w:val="10"/>
        </w:numPr>
        <w:rPr>
          <w:rFonts w:ascii="Lucida Sans" w:hAnsi="Lucida Sans"/>
          <w:sz w:val="18"/>
          <w:szCs w:val="18"/>
        </w:rPr>
      </w:pPr>
      <w:r>
        <w:rPr>
          <w:rFonts w:ascii="Lucida Sans" w:hAnsi="Lucida Sans"/>
          <w:sz w:val="18"/>
          <w:szCs w:val="18"/>
        </w:rPr>
        <w:t>Submit revised written work and re-viva (Re-viva date should be four weeks after due date for submission of written work)</w:t>
      </w:r>
      <w:r w:rsidR="0086440C" w:rsidRPr="00DE7E06">
        <w:rPr>
          <w:rFonts w:ascii="Lucida Sans" w:hAnsi="Lucida Sans"/>
          <w:sz w:val="18"/>
          <w:szCs w:val="18"/>
        </w:rPr>
        <w:t xml:space="preserve"> </w:t>
      </w:r>
    </w:p>
    <w:p w14:paraId="0DDEBA5F" w14:textId="77777777" w:rsidR="0086440C" w:rsidRPr="00DE7E06" w:rsidRDefault="0086440C" w:rsidP="0086440C">
      <w:pPr>
        <w:rPr>
          <w:rFonts w:ascii="Lucida Sans" w:hAnsi="Lucida Sans"/>
          <w:sz w:val="18"/>
          <w:szCs w:val="18"/>
        </w:rPr>
      </w:pPr>
    </w:p>
    <w:p w14:paraId="0DDEBA60" w14:textId="6F0D525A" w:rsidR="0086440C" w:rsidRDefault="00507284" w:rsidP="00FF1DE9">
      <w:pPr>
        <w:rPr>
          <w:rFonts w:ascii="Lucida Sans" w:hAnsi="Lucida Sans"/>
          <w:sz w:val="18"/>
          <w:szCs w:val="18"/>
        </w:rPr>
      </w:pPr>
      <w:r w:rsidRPr="00DE7E06">
        <w:rPr>
          <w:rFonts w:ascii="Lucida Sans" w:hAnsi="Lucida Sans"/>
          <w:sz w:val="18"/>
          <w:szCs w:val="18"/>
        </w:rPr>
        <w:t>In the event of outcomes 2-4</w:t>
      </w:r>
      <w:r w:rsidR="0086440C" w:rsidRPr="00DE7E06">
        <w:rPr>
          <w:rFonts w:ascii="Lucida Sans" w:hAnsi="Lucida Sans"/>
          <w:sz w:val="18"/>
          <w:szCs w:val="18"/>
        </w:rPr>
        <w:t xml:space="preserve"> you will be advised by your supervisor as to </w:t>
      </w:r>
      <w:r w:rsidR="007F77D1" w:rsidRPr="00DE7E06">
        <w:rPr>
          <w:rFonts w:ascii="Lucida Sans" w:hAnsi="Lucida Sans"/>
          <w:sz w:val="18"/>
          <w:szCs w:val="18"/>
        </w:rPr>
        <w:t>how to proceed</w:t>
      </w:r>
      <w:r w:rsidR="0086440C" w:rsidRPr="00DE7E06">
        <w:rPr>
          <w:rFonts w:ascii="Lucida Sans" w:hAnsi="Lucida Sans"/>
          <w:sz w:val="18"/>
          <w:szCs w:val="18"/>
        </w:rPr>
        <w:t>.</w:t>
      </w:r>
      <w:r w:rsidR="000740DF">
        <w:rPr>
          <w:rFonts w:ascii="Lucida Sans" w:hAnsi="Lucida Sans"/>
          <w:sz w:val="18"/>
          <w:szCs w:val="18"/>
        </w:rPr>
        <w:t xml:space="preserve"> </w:t>
      </w:r>
    </w:p>
    <w:p w14:paraId="591B21D8" w14:textId="77777777" w:rsidR="00267533" w:rsidRDefault="00267533" w:rsidP="0086440C">
      <w:pPr>
        <w:rPr>
          <w:rFonts w:ascii="Lucida Sans" w:hAnsi="Lucida Sans"/>
          <w:sz w:val="18"/>
          <w:szCs w:val="18"/>
        </w:rPr>
      </w:pPr>
    </w:p>
    <w:p w14:paraId="00EE5216" w14:textId="569FE820" w:rsidR="00267533" w:rsidRDefault="00267533" w:rsidP="0086440C">
      <w:pPr>
        <w:rPr>
          <w:rFonts w:ascii="Lucida Sans" w:hAnsi="Lucida Sans"/>
          <w:sz w:val="18"/>
          <w:szCs w:val="18"/>
        </w:rPr>
      </w:pPr>
      <w:r>
        <w:rPr>
          <w:rFonts w:ascii="Lucida Sans" w:hAnsi="Lucida Sans"/>
          <w:sz w:val="18"/>
          <w:szCs w:val="18"/>
        </w:rPr>
        <w:t>There are three possible outcomes from the 2</w:t>
      </w:r>
      <w:r w:rsidRPr="00076A4C">
        <w:rPr>
          <w:rFonts w:ascii="Lucida Sans" w:hAnsi="Lucida Sans"/>
          <w:sz w:val="18"/>
          <w:szCs w:val="18"/>
          <w:vertAlign w:val="superscript"/>
        </w:rPr>
        <w:t>nd</w:t>
      </w:r>
      <w:r>
        <w:rPr>
          <w:rFonts w:ascii="Lucida Sans" w:hAnsi="Lucida Sans"/>
          <w:sz w:val="18"/>
          <w:szCs w:val="18"/>
        </w:rPr>
        <w:t xml:space="preserve"> attempt:</w:t>
      </w:r>
    </w:p>
    <w:p w14:paraId="56334068" w14:textId="77777777" w:rsidR="00CB5DB6" w:rsidRDefault="00CB5DB6" w:rsidP="0086440C">
      <w:pPr>
        <w:rPr>
          <w:rFonts w:ascii="Lucida Sans" w:hAnsi="Lucida Sans"/>
          <w:sz w:val="18"/>
          <w:szCs w:val="18"/>
        </w:rPr>
      </w:pPr>
    </w:p>
    <w:p w14:paraId="4F98F422" w14:textId="7BEE4E8A" w:rsidR="00267533" w:rsidRDefault="00267533" w:rsidP="00076A4C">
      <w:pPr>
        <w:pStyle w:val="ListParagraph"/>
        <w:numPr>
          <w:ilvl w:val="0"/>
          <w:numId w:val="11"/>
        </w:numPr>
        <w:rPr>
          <w:rFonts w:ascii="Lucida Sans" w:hAnsi="Lucida Sans"/>
          <w:sz w:val="18"/>
          <w:szCs w:val="18"/>
        </w:rPr>
      </w:pPr>
      <w:r>
        <w:rPr>
          <w:rFonts w:ascii="Lucida Sans" w:hAnsi="Lucida Sans"/>
          <w:sz w:val="18"/>
          <w:szCs w:val="18"/>
        </w:rPr>
        <w:t>Pass</w:t>
      </w:r>
    </w:p>
    <w:p w14:paraId="09E39C42" w14:textId="4330CD20" w:rsidR="00267533" w:rsidRDefault="00267533" w:rsidP="00076A4C">
      <w:pPr>
        <w:pStyle w:val="ListParagraph"/>
        <w:numPr>
          <w:ilvl w:val="0"/>
          <w:numId w:val="11"/>
        </w:numPr>
        <w:rPr>
          <w:rFonts w:ascii="Lucida Sans" w:hAnsi="Lucida Sans"/>
          <w:sz w:val="18"/>
          <w:szCs w:val="18"/>
        </w:rPr>
      </w:pPr>
      <w:r>
        <w:rPr>
          <w:rFonts w:ascii="Lucida Sans" w:hAnsi="Lucida Sans"/>
          <w:sz w:val="18"/>
          <w:szCs w:val="18"/>
        </w:rPr>
        <w:t>Fail – change programme to MPhil</w:t>
      </w:r>
    </w:p>
    <w:p w14:paraId="6506712E" w14:textId="32235999" w:rsidR="00267533" w:rsidRPr="00076A4C" w:rsidRDefault="00267533" w:rsidP="00076A4C">
      <w:pPr>
        <w:pStyle w:val="ListParagraph"/>
        <w:numPr>
          <w:ilvl w:val="0"/>
          <w:numId w:val="11"/>
        </w:numPr>
        <w:rPr>
          <w:rFonts w:ascii="Lucida Sans" w:hAnsi="Lucida Sans"/>
          <w:sz w:val="18"/>
          <w:szCs w:val="18"/>
        </w:rPr>
      </w:pPr>
      <w:r>
        <w:rPr>
          <w:rFonts w:ascii="Lucida Sans" w:hAnsi="Lucida Sans"/>
          <w:sz w:val="18"/>
          <w:szCs w:val="18"/>
        </w:rPr>
        <w:t xml:space="preserve">Fail – terminate candidature (As per procedures for circumstances that may lead to withdrawal or termination (point 1) </w:t>
      </w:r>
      <w:hyperlink r:id="rId12" w:history="1">
        <w:r w:rsidRPr="00076A4C">
          <w:rPr>
            <w:rStyle w:val="Hyperlink"/>
            <w:rFonts w:ascii="Lucida Sans" w:hAnsi="Lucida Sans"/>
            <w:sz w:val="18"/>
            <w:szCs w:val="18"/>
          </w:rPr>
          <w:t>http://www.southampton.ac.uk/quality/pgr/research_degree_candidature/termination_withdrawal.page</w:t>
        </w:r>
      </w:hyperlink>
    </w:p>
    <w:p w14:paraId="6AC861E6" w14:textId="77777777" w:rsidR="00267533" w:rsidRDefault="00267533" w:rsidP="0086440C">
      <w:pPr>
        <w:rPr>
          <w:rFonts w:ascii="Lucida Sans" w:hAnsi="Lucida Sans"/>
        </w:rPr>
      </w:pPr>
    </w:p>
    <w:p w14:paraId="073AC26E" w14:textId="77777777" w:rsidR="00CB5DB6" w:rsidRPr="00DE7E06" w:rsidRDefault="00CB5DB6" w:rsidP="0086440C">
      <w:pPr>
        <w:rPr>
          <w:rFonts w:ascii="Lucida Sans" w:hAnsi="Lucida Sans"/>
        </w:rPr>
      </w:pPr>
    </w:p>
    <w:tbl>
      <w:tblPr>
        <w:tblStyle w:val="SUTable"/>
        <w:tblW w:w="0" w:type="auto"/>
        <w:tblLook w:val="04A0" w:firstRow="1" w:lastRow="0" w:firstColumn="1" w:lastColumn="0" w:noHBand="0" w:noVBand="1"/>
      </w:tblPr>
      <w:tblGrid>
        <w:gridCol w:w="2170"/>
        <w:gridCol w:w="6126"/>
      </w:tblGrid>
      <w:tr w:rsidR="00244000" w:rsidRPr="00244000" w14:paraId="1C4CDA8B" w14:textId="77777777" w:rsidTr="001D42B4">
        <w:tc>
          <w:tcPr>
            <w:tcW w:w="8296" w:type="dxa"/>
            <w:gridSpan w:val="2"/>
            <w:shd w:val="clear" w:color="auto" w:fill="D9D9D9" w:themeFill="background1" w:themeFillShade="D9"/>
          </w:tcPr>
          <w:p w14:paraId="58464EE0" w14:textId="77777777" w:rsidR="00244000" w:rsidRPr="00244000" w:rsidRDefault="00244000" w:rsidP="00244000">
            <w:pPr>
              <w:contextualSpacing/>
              <w:jc w:val="center"/>
              <w:rPr>
                <w:rFonts w:ascii="Lucida Sans" w:hAnsi="Lucida Sans"/>
                <w:b/>
                <w:bCs/>
                <w:sz w:val="18"/>
                <w:szCs w:val="18"/>
              </w:rPr>
            </w:pPr>
            <w:r w:rsidRPr="00244000">
              <w:rPr>
                <w:rFonts w:ascii="Lucida Sans" w:hAnsi="Lucida Sans"/>
                <w:b/>
                <w:bCs/>
                <w:sz w:val="18"/>
                <w:szCs w:val="18"/>
              </w:rPr>
              <w:t>Document Information</w:t>
            </w:r>
          </w:p>
        </w:tc>
      </w:tr>
      <w:tr w:rsidR="00CB5DB6" w:rsidRPr="00244000" w14:paraId="47778852" w14:textId="77777777" w:rsidTr="001D42B4">
        <w:tc>
          <w:tcPr>
            <w:tcW w:w="2170" w:type="dxa"/>
          </w:tcPr>
          <w:p w14:paraId="4B68C0F1" w14:textId="77777777" w:rsidR="00244000" w:rsidRPr="00244000" w:rsidRDefault="00244000" w:rsidP="00244000">
            <w:pPr>
              <w:contextualSpacing/>
              <w:rPr>
                <w:rFonts w:ascii="Lucida Sans" w:hAnsi="Lucida Sans"/>
                <w:sz w:val="18"/>
                <w:szCs w:val="18"/>
              </w:rPr>
            </w:pPr>
            <w:r w:rsidRPr="00244000">
              <w:rPr>
                <w:rFonts w:ascii="Lucida Sans" w:hAnsi="Lucida Sans"/>
                <w:sz w:val="18"/>
                <w:szCs w:val="18"/>
              </w:rPr>
              <w:lastRenderedPageBreak/>
              <w:t>Authors</w:t>
            </w:r>
          </w:p>
        </w:tc>
        <w:tc>
          <w:tcPr>
            <w:tcW w:w="6126" w:type="dxa"/>
          </w:tcPr>
          <w:p w14:paraId="0CBEAB1B" w14:textId="77777777" w:rsidR="00244000" w:rsidRPr="00244000" w:rsidRDefault="00244000" w:rsidP="00244000">
            <w:pPr>
              <w:contextualSpacing/>
              <w:rPr>
                <w:rFonts w:ascii="Lucida Sans" w:hAnsi="Lucida Sans"/>
                <w:sz w:val="18"/>
                <w:szCs w:val="18"/>
              </w:rPr>
            </w:pPr>
            <w:r w:rsidRPr="00244000">
              <w:rPr>
                <w:rFonts w:ascii="Lucida Sans" w:hAnsi="Lucida Sans"/>
                <w:sz w:val="18"/>
                <w:szCs w:val="18"/>
              </w:rPr>
              <w:t>Director of Faculty Graduate School</w:t>
            </w:r>
          </w:p>
          <w:p w14:paraId="09B6DE37" w14:textId="77777777" w:rsidR="00244000" w:rsidRPr="00244000" w:rsidRDefault="00244000" w:rsidP="00244000">
            <w:pPr>
              <w:contextualSpacing/>
              <w:rPr>
                <w:rFonts w:ascii="Lucida Sans" w:hAnsi="Lucida Sans"/>
                <w:sz w:val="18"/>
                <w:szCs w:val="18"/>
              </w:rPr>
            </w:pPr>
            <w:r w:rsidRPr="00244000">
              <w:rPr>
                <w:rFonts w:ascii="Lucida Sans" w:hAnsi="Lucida Sans"/>
                <w:sz w:val="18"/>
                <w:szCs w:val="18"/>
              </w:rPr>
              <w:t>Graduate School Team Leader</w:t>
            </w:r>
          </w:p>
        </w:tc>
      </w:tr>
      <w:tr w:rsidR="00CB5DB6" w:rsidRPr="00244000" w14:paraId="610E4FED" w14:textId="77777777" w:rsidTr="001D42B4">
        <w:tc>
          <w:tcPr>
            <w:tcW w:w="2170" w:type="dxa"/>
          </w:tcPr>
          <w:p w14:paraId="4FB58F4D" w14:textId="77777777" w:rsidR="00244000" w:rsidRPr="00244000" w:rsidRDefault="00244000" w:rsidP="00244000">
            <w:pPr>
              <w:contextualSpacing/>
              <w:rPr>
                <w:rFonts w:ascii="Lucida Sans" w:hAnsi="Lucida Sans"/>
                <w:sz w:val="18"/>
                <w:szCs w:val="18"/>
              </w:rPr>
            </w:pPr>
            <w:r w:rsidRPr="00244000">
              <w:rPr>
                <w:rFonts w:ascii="Lucida Sans" w:hAnsi="Lucida Sans"/>
                <w:sz w:val="18"/>
                <w:szCs w:val="18"/>
              </w:rPr>
              <w:t>Owner (Committee)</w:t>
            </w:r>
          </w:p>
        </w:tc>
        <w:tc>
          <w:tcPr>
            <w:tcW w:w="6126" w:type="dxa"/>
          </w:tcPr>
          <w:p w14:paraId="166EF45F" w14:textId="77777777" w:rsidR="00244000" w:rsidRPr="00244000" w:rsidRDefault="00244000" w:rsidP="00244000">
            <w:pPr>
              <w:numPr>
                <w:ilvl w:val="6"/>
                <w:numId w:val="12"/>
              </w:numPr>
              <w:spacing w:line="288" w:lineRule="auto"/>
              <w:ind w:left="208" w:hanging="208"/>
              <w:contextualSpacing/>
              <w:rPr>
                <w:rFonts w:ascii="Lucida Sans" w:hAnsi="Lucida Sans"/>
                <w:sz w:val="18"/>
                <w:szCs w:val="18"/>
              </w:rPr>
            </w:pPr>
            <w:r w:rsidRPr="00244000">
              <w:rPr>
                <w:rFonts w:ascii="Lucida Sans" w:hAnsi="Lucida Sans"/>
                <w:sz w:val="18"/>
                <w:szCs w:val="18"/>
              </w:rPr>
              <w:t>Faculty Graduate School</w:t>
            </w:r>
          </w:p>
          <w:p w14:paraId="03474AD4" w14:textId="0B06F0ED" w:rsidR="00244000" w:rsidRPr="00244000" w:rsidRDefault="00244000" w:rsidP="00244000">
            <w:pPr>
              <w:ind w:left="350" w:hanging="350"/>
              <w:contextualSpacing/>
              <w:rPr>
                <w:rFonts w:ascii="Lucida Sans" w:hAnsi="Lucida Sans"/>
                <w:sz w:val="18"/>
                <w:szCs w:val="18"/>
              </w:rPr>
            </w:pPr>
            <w:r>
              <w:rPr>
                <w:rFonts w:ascii="Lucida Sans" w:hAnsi="Lucida Sans"/>
                <w:sz w:val="18"/>
                <w:szCs w:val="18"/>
              </w:rPr>
              <w:t xml:space="preserve">2. </w:t>
            </w:r>
            <w:r w:rsidRPr="00244000">
              <w:rPr>
                <w:rFonts w:ascii="Lucida Sans" w:hAnsi="Lucida Sans"/>
                <w:sz w:val="18"/>
                <w:szCs w:val="18"/>
              </w:rPr>
              <w:t>Faculty Programmes Committee</w:t>
            </w:r>
          </w:p>
        </w:tc>
      </w:tr>
      <w:tr w:rsidR="00EF6753" w:rsidRPr="00244000" w14:paraId="75B45591" w14:textId="77777777" w:rsidTr="00CB5DB6">
        <w:tc>
          <w:tcPr>
            <w:tcW w:w="2170" w:type="dxa"/>
          </w:tcPr>
          <w:p w14:paraId="136B85BF" w14:textId="2243A0C0" w:rsidR="00EF6753" w:rsidRPr="00244000" w:rsidRDefault="00EF6753" w:rsidP="00244000">
            <w:pPr>
              <w:contextualSpacing/>
              <w:rPr>
                <w:rFonts w:ascii="Lucida Sans" w:hAnsi="Lucida Sans"/>
                <w:sz w:val="18"/>
                <w:szCs w:val="18"/>
              </w:rPr>
            </w:pPr>
            <w:r>
              <w:rPr>
                <w:rFonts w:ascii="Lucida Sans" w:hAnsi="Lucida Sans"/>
                <w:sz w:val="18"/>
                <w:szCs w:val="18"/>
              </w:rPr>
              <w:t>First Drafted</w:t>
            </w:r>
          </w:p>
        </w:tc>
        <w:tc>
          <w:tcPr>
            <w:tcW w:w="6126" w:type="dxa"/>
          </w:tcPr>
          <w:p w14:paraId="6D1D392F" w14:textId="5D52DAF1" w:rsidR="00FF1DE9" w:rsidRDefault="00104B6F" w:rsidP="001D42B4">
            <w:pPr>
              <w:spacing w:line="288" w:lineRule="auto"/>
              <w:contextualSpacing/>
              <w:rPr>
                <w:rFonts w:ascii="Lucida Sans" w:hAnsi="Lucida Sans"/>
                <w:sz w:val="18"/>
                <w:szCs w:val="18"/>
              </w:rPr>
            </w:pPr>
            <w:r>
              <w:rPr>
                <w:rFonts w:ascii="Lucida Sans" w:hAnsi="Lucida Sans"/>
                <w:sz w:val="18"/>
                <w:szCs w:val="18"/>
              </w:rPr>
              <w:t>January</w:t>
            </w:r>
            <w:r w:rsidR="00EF6753">
              <w:rPr>
                <w:rFonts w:ascii="Lucida Sans" w:hAnsi="Lucida Sans"/>
                <w:sz w:val="18"/>
                <w:szCs w:val="18"/>
              </w:rPr>
              <w:t xml:space="preserve">, </w:t>
            </w:r>
            <w:r w:rsidR="008A3764">
              <w:rPr>
                <w:rFonts w:ascii="Lucida Sans" w:hAnsi="Lucida Sans"/>
                <w:sz w:val="18"/>
                <w:szCs w:val="18"/>
              </w:rPr>
              <w:t>201</w:t>
            </w:r>
            <w:r>
              <w:rPr>
                <w:rFonts w:ascii="Lucida Sans" w:hAnsi="Lucida Sans"/>
                <w:sz w:val="18"/>
                <w:szCs w:val="18"/>
              </w:rPr>
              <w:t>7</w:t>
            </w:r>
            <w:r w:rsidR="00EF6753">
              <w:rPr>
                <w:rFonts w:ascii="Lucida Sans" w:hAnsi="Lucida Sans"/>
                <w:sz w:val="18"/>
                <w:szCs w:val="18"/>
              </w:rPr>
              <w:t>, By</w:t>
            </w:r>
            <w:r w:rsidR="001D42B4">
              <w:rPr>
                <w:rFonts w:ascii="Lucida Sans" w:hAnsi="Lucida Sans"/>
                <w:sz w:val="18"/>
                <w:szCs w:val="18"/>
              </w:rPr>
              <w:t xml:space="preserve"> </w:t>
            </w:r>
            <w:r>
              <w:rPr>
                <w:rFonts w:ascii="Lucida Sans" w:hAnsi="Lucida Sans"/>
                <w:sz w:val="18"/>
                <w:szCs w:val="18"/>
              </w:rPr>
              <w:t>I</w:t>
            </w:r>
            <w:r w:rsidR="008A3764">
              <w:rPr>
                <w:rFonts w:ascii="Lucida Sans" w:hAnsi="Lucida Sans"/>
                <w:sz w:val="18"/>
                <w:szCs w:val="18"/>
              </w:rPr>
              <w:t xml:space="preserve"> </w:t>
            </w:r>
            <w:r>
              <w:rPr>
                <w:rFonts w:ascii="Lucida Sans" w:hAnsi="Lucida Sans"/>
                <w:sz w:val="18"/>
                <w:szCs w:val="18"/>
              </w:rPr>
              <w:t>Talbot</w:t>
            </w:r>
            <w:r w:rsidR="001D42B4">
              <w:rPr>
                <w:rFonts w:ascii="Lucida Sans" w:hAnsi="Lucida Sans"/>
                <w:sz w:val="18"/>
                <w:szCs w:val="18"/>
              </w:rPr>
              <w:t xml:space="preserve"> (DGS)</w:t>
            </w:r>
            <w:r w:rsidR="00EF6753">
              <w:rPr>
                <w:rFonts w:ascii="Lucida Sans" w:hAnsi="Lucida Sans"/>
                <w:sz w:val="18"/>
                <w:szCs w:val="18"/>
              </w:rPr>
              <w:t xml:space="preserve"> </w:t>
            </w:r>
          </w:p>
          <w:p w14:paraId="1EF69B66" w14:textId="3EB621F6" w:rsidR="00EF6753" w:rsidRPr="00244000" w:rsidRDefault="00FF1DE9" w:rsidP="00FF1DE9">
            <w:pPr>
              <w:spacing w:line="288" w:lineRule="auto"/>
              <w:contextualSpacing/>
              <w:rPr>
                <w:rFonts w:ascii="Lucida Sans" w:hAnsi="Lucida Sans"/>
                <w:sz w:val="18"/>
                <w:szCs w:val="18"/>
              </w:rPr>
            </w:pPr>
            <w:r>
              <w:rPr>
                <w:rFonts w:ascii="Lucida Sans" w:hAnsi="Lucida Sans"/>
                <w:sz w:val="18"/>
                <w:szCs w:val="18"/>
              </w:rPr>
              <w:t>Revised</w:t>
            </w:r>
            <w:r w:rsidR="001D42B4">
              <w:rPr>
                <w:rFonts w:ascii="Lucida Sans" w:hAnsi="Lucida Sans"/>
                <w:sz w:val="18"/>
                <w:szCs w:val="18"/>
              </w:rPr>
              <w:t>:</w:t>
            </w:r>
            <w:r w:rsidR="00EF6753">
              <w:rPr>
                <w:rFonts w:ascii="Lucida Sans" w:hAnsi="Lucida Sans"/>
                <w:sz w:val="18"/>
                <w:szCs w:val="18"/>
              </w:rPr>
              <w:t xml:space="preserve"> </w:t>
            </w:r>
            <w:r w:rsidR="00104B6F">
              <w:rPr>
                <w:rFonts w:ascii="Lucida Sans" w:hAnsi="Lucida Sans"/>
                <w:sz w:val="18"/>
                <w:szCs w:val="18"/>
              </w:rPr>
              <w:t>n/a</w:t>
            </w:r>
          </w:p>
        </w:tc>
      </w:tr>
      <w:tr w:rsidR="00CB5DB6" w:rsidRPr="00244000" w14:paraId="2FD0602D" w14:textId="77777777" w:rsidTr="00CB5DB6">
        <w:tc>
          <w:tcPr>
            <w:tcW w:w="2170" w:type="dxa"/>
          </w:tcPr>
          <w:p w14:paraId="6690058A" w14:textId="1527AEE5" w:rsidR="00CB5DB6" w:rsidRPr="00244000" w:rsidRDefault="00CB5DB6" w:rsidP="00390BAE">
            <w:pPr>
              <w:contextualSpacing/>
              <w:rPr>
                <w:rFonts w:ascii="Lucida Sans" w:hAnsi="Lucida Sans"/>
                <w:sz w:val="18"/>
                <w:szCs w:val="18"/>
              </w:rPr>
            </w:pPr>
            <w:r w:rsidRPr="00244000">
              <w:rPr>
                <w:rFonts w:ascii="Lucida Sans" w:hAnsi="Lucida Sans"/>
                <w:sz w:val="18"/>
                <w:szCs w:val="18"/>
              </w:rPr>
              <w:t>Last Revision</w:t>
            </w:r>
          </w:p>
        </w:tc>
        <w:tc>
          <w:tcPr>
            <w:tcW w:w="6126" w:type="dxa"/>
          </w:tcPr>
          <w:p w14:paraId="0B3C9FF0" w14:textId="34C16E61" w:rsidR="00CB5DB6" w:rsidRPr="00244000" w:rsidRDefault="00104B6F" w:rsidP="00FF1DE9">
            <w:pPr>
              <w:pStyle w:val="Footer"/>
              <w:rPr>
                <w:rFonts w:ascii="Lucida Sans" w:hAnsi="Lucida Sans"/>
                <w:sz w:val="18"/>
                <w:szCs w:val="18"/>
              </w:rPr>
            </w:pPr>
            <w:r>
              <w:rPr>
                <w:rFonts w:ascii="Lucida Sans" w:hAnsi="Lucida Sans"/>
                <w:sz w:val="18"/>
                <w:szCs w:val="18"/>
              </w:rPr>
              <w:t>n/a</w:t>
            </w:r>
          </w:p>
        </w:tc>
      </w:tr>
      <w:tr w:rsidR="00CB5DB6" w:rsidRPr="00244000" w14:paraId="66F6FF41" w14:textId="77777777" w:rsidTr="00CB5DB6">
        <w:tc>
          <w:tcPr>
            <w:tcW w:w="2170" w:type="dxa"/>
          </w:tcPr>
          <w:p w14:paraId="7D1D17AE" w14:textId="75E50BDA" w:rsidR="00244000" w:rsidRPr="00244000" w:rsidRDefault="00244000" w:rsidP="00244000">
            <w:pPr>
              <w:contextualSpacing/>
              <w:rPr>
                <w:rFonts w:ascii="Lucida Sans" w:hAnsi="Lucida Sans"/>
                <w:sz w:val="18"/>
                <w:szCs w:val="18"/>
              </w:rPr>
            </w:pPr>
            <w:r w:rsidRPr="00244000">
              <w:rPr>
                <w:rFonts w:ascii="Lucida Sans" w:hAnsi="Lucida Sans"/>
                <w:sz w:val="18"/>
                <w:szCs w:val="18"/>
              </w:rPr>
              <w:t>Date Approved</w:t>
            </w:r>
          </w:p>
        </w:tc>
        <w:tc>
          <w:tcPr>
            <w:tcW w:w="6126" w:type="dxa"/>
          </w:tcPr>
          <w:p w14:paraId="33A76770" w14:textId="655F0798" w:rsidR="00244000" w:rsidRDefault="00CB5DB6" w:rsidP="00244000">
            <w:pPr>
              <w:pStyle w:val="Footer"/>
              <w:rPr>
                <w:rFonts w:ascii="Lucida Sans" w:hAnsi="Lucida Sans"/>
                <w:sz w:val="18"/>
                <w:szCs w:val="18"/>
              </w:rPr>
            </w:pPr>
            <w:r>
              <w:rPr>
                <w:rFonts w:ascii="Lucida Sans" w:hAnsi="Lucida Sans"/>
                <w:sz w:val="18"/>
                <w:szCs w:val="18"/>
              </w:rPr>
              <w:t xml:space="preserve">Graduate School Committee </w:t>
            </w:r>
            <w:r w:rsidR="00FF1DE9">
              <w:rPr>
                <w:rFonts w:ascii="Lucida Sans" w:hAnsi="Lucida Sans"/>
                <w:sz w:val="18"/>
                <w:szCs w:val="18"/>
              </w:rPr>
              <w:t>–</w:t>
            </w:r>
            <w:r>
              <w:rPr>
                <w:rFonts w:ascii="Lucida Sans" w:hAnsi="Lucida Sans"/>
                <w:sz w:val="18"/>
                <w:szCs w:val="18"/>
              </w:rPr>
              <w:t xml:space="preserve"> </w:t>
            </w:r>
            <w:r w:rsidR="00B776B5">
              <w:rPr>
                <w:rFonts w:ascii="Lucida Sans" w:hAnsi="Lucida Sans"/>
                <w:sz w:val="18"/>
                <w:szCs w:val="18"/>
              </w:rPr>
              <w:t>08/02/2017</w:t>
            </w:r>
          </w:p>
          <w:p w14:paraId="443601FC" w14:textId="12A5D2AE" w:rsidR="00CB5DB6" w:rsidRPr="00244000" w:rsidRDefault="00CB5DB6" w:rsidP="00244000">
            <w:pPr>
              <w:pStyle w:val="Footer"/>
              <w:rPr>
                <w:rFonts w:ascii="Lucida Sans" w:hAnsi="Lucida Sans"/>
                <w:sz w:val="18"/>
                <w:szCs w:val="18"/>
              </w:rPr>
            </w:pPr>
            <w:r>
              <w:rPr>
                <w:rFonts w:ascii="Lucida Sans" w:hAnsi="Lucida Sans"/>
                <w:sz w:val="18"/>
                <w:szCs w:val="18"/>
              </w:rPr>
              <w:t>F</w:t>
            </w:r>
            <w:r w:rsidR="0096352C">
              <w:rPr>
                <w:rFonts w:ascii="Lucida Sans" w:hAnsi="Lucida Sans"/>
                <w:sz w:val="18"/>
                <w:szCs w:val="18"/>
              </w:rPr>
              <w:t>aculty Programmes Committee – 15 February 2017</w:t>
            </w:r>
          </w:p>
        </w:tc>
      </w:tr>
      <w:tr w:rsidR="00CB5DB6" w:rsidRPr="00244000" w14:paraId="1F15B5F5" w14:textId="77777777" w:rsidTr="00CB5DB6">
        <w:tc>
          <w:tcPr>
            <w:tcW w:w="2170" w:type="dxa"/>
          </w:tcPr>
          <w:p w14:paraId="036B3D83" w14:textId="77777777" w:rsidR="00244000" w:rsidRPr="00244000" w:rsidRDefault="00244000" w:rsidP="00244000">
            <w:pPr>
              <w:contextualSpacing/>
              <w:rPr>
                <w:rFonts w:ascii="Lucida Sans" w:hAnsi="Lucida Sans"/>
                <w:sz w:val="18"/>
                <w:szCs w:val="18"/>
              </w:rPr>
            </w:pPr>
            <w:r w:rsidRPr="00244000">
              <w:rPr>
                <w:rFonts w:ascii="Lucida Sans" w:hAnsi="Lucida Sans"/>
                <w:sz w:val="18"/>
                <w:szCs w:val="18"/>
              </w:rPr>
              <w:t>Type of Document</w:t>
            </w:r>
          </w:p>
        </w:tc>
        <w:tc>
          <w:tcPr>
            <w:tcW w:w="6126" w:type="dxa"/>
          </w:tcPr>
          <w:p w14:paraId="44237393" w14:textId="5BD5B341" w:rsidR="00244000" w:rsidRPr="00244000" w:rsidRDefault="00CB5DB6" w:rsidP="00244000">
            <w:pPr>
              <w:contextualSpacing/>
              <w:rPr>
                <w:rFonts w:ascii="Lucida Sans" w:hAnsi="Lucida Sans"/>
                <w:sz w:val="18"/>
                <w:szCs w:val="18"/>
              </w:rPr>
            </w:pPr>
            <w:r>
              <w:rPr>
                <w:rFonts w:ascii="Lucida Sans" w:hAnsi="Lucida Sans"/>
                <w:sz w:val="18"/>
                <w:szCs w:val="18"/>
              </w:rPr>
              <w:t>Guidance</w:t>
            </w:r>
          </w:p>
        </w:tc>
      </w:tr>
    </w:tbl>
    <w:p w14:paraId="0DDEBA61" w14:textId="77777777" w:rsidR="00C8691D" w:rsidRPr="0089342B" w:rsidRDefault="00C8691D"/>
    <w:sectPr w:rsidR="00C8691D" w:rsidRPr="0089342B" w:rsidSect="00244000">
      <w:headerReference w:type="first" r:id="rId13"/>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DAF6CD" w14:textId="77777777" w:rsidR="007F6290" w:rsidRDefault="007F6290" w:rsidP="007F6290">
      <w:r>
        <w:separator/>
      </w:r>
    </w:p>
  </w:endnote>
  <w:endnote w:type="continuationSeparator" w:id="0">
    <w:p w14:paraId="40EDFB02" w14:textId="77777777" w:rsidR="007F6290" w:rsidRDefault="007F6290" w:rsidP="007F6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4C388" w14:textId="77777777" w:rsidR="007F6290" w:rsidRDefault="007F6290" w:rsidP="007F6290">
      <w:r>
        <w:separator/>
      </w:r>
    </w:p>
  </w:footnote>
  <w:footnote w:type="continuationSeparator" w:id="0">
    <w:p w14:paraId="7C3C93AD" w14:textId="77777777" w:rsidR="007F6290" w:rsidRDefault="007F6290" w:rsidP="007F62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A0" w:firstRow="1" w:lastRow="0" w:firstColumn="1" w:lastColumn="0" w:noHBand="0" w:noVBand="0"/>
    </w:tblPr>
    <w:tblGrid>
      <w:gridCol w:w="8306"/>
    </w:tblGrid>
    <w:tr w:rsidR="00244000" w:rsidRPr="00244000" w14:paraId="3D0797C5" w14:textId="77777777" w:rsidTr="00244000">
      <w:trPr>
        <w:trHeight w:hRule="exact" w:val="227"/>
      </w:trPr>
      <w:tc>
        <w:tcPr>
          <w:tcW w:w="5000" w:type="pct"/>
        </w:tcPr>
        <w:p w14:paraId="4C99A2CE" w14:textId="77777777" w:rsidR="00244000" w:rsidRPr="00244000" w:rsidRDefault="00244000" w:rsidP="00244000">
          <w:pPr>
            <w:tabs>
              <w:tab w:val="center" w:pos="4153"/>
              <w:tab w:val="right" w:pos="8306"/>
            </w:tabs>
            <w:spacing w:line="288" w:lineRule="auto"/>
            <w:rPr>
              <w:rFonts w:ascii="Lucida Sans" w:hAnsi="Lucida Sans"/>
              <w:sz w:val="20"/>
            </w:rPr>
          </w:pPr>
        </w:p>
      </w:tc>
    </w:tr>
    <w:tr w:rsidR="00244000" w:rsidRPr="00244000" w14:paraId="52C68EC4" w14:textId="77777777" w:rsidTr="00244000">
      <w:trPr>
        <w:trHeight w:val="1192"/>
      </w:trPr>
      <w:tc>
        <w:tcPr>
          <w:tcW w:w="5000" w:type="pct"/>
        </w:tcPr>
        <w:p w14:paraId="67563FB9" w14:textId="77777777" w:rsidR="00244000" w:rsidRPr="00244000" w:rsidRDefault="00244000" w:rsidP="00244000">
          <w:pPr>
            <w:tabs>
              <w:tab w:val="center" w:pos="4153"/>
              <w:tab w:val="right" w:pos="8306"/>
            </w:tabs>
            <w:jc w:val="right"/>
            <w:rPr>
              <w:rFonts w:ascii="Lucida Sans" w:hAnsi="Lucida Sans"/>
              <w:sz w:val="20"/>
            </w:rPr>
          </w:pPr>
          <w:r w:rsidRPr="00244000">
            <w:rPr>
              <w:rFonts w:ascii="Lucida Sans" w:hAnsi="Lucida Sans"/>
              <w:noProof/>
              <w:sz w:val="20"/>
            </w:rPr>
            <w:drawing>
              <wp:inline distT="0" distB="0" distL="0" distR="0" wp14:anchorId="46D590CD" wp14:editId="0A20F5A6">
                <wp:extent cx="1978660" cy="429895"/>
                <wp:effectExtent l="0" t="0" r="2540" b="8255"/>
                <wp:docPr id="1" name="Picture 1" descr="university_southampton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_southampton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8660" cy="429895"/>
                        </a:xfrm>
                        <a:prstGeom prst="rect">
                          <a:avLst/>
                        </a:prstGeom>
                        <a:noFill/>
                        <a:ln>
                          <a:noFill/>
                        </a:ln>
                      </pic:spPr>
                    </pic:pic>
                  </a:graphicData>
                </a:graphic>
              </wp:inline>
            </w:drawing>
          </w:r>
        </w:p>
        <w:p w14:paraId="72D79045" w14:textId="60F9F7AD" w:rsidR="00244000" w:rsidRPr="00244000" w:rsidRDefault="00244000" w:rsidP="00244000">
          <w:pPr>
            <w:tabs>
              <w:tab w:val="center" w:pos="4153"/>
              <w:tab w:val="right" w:pos="8306"/>
            </w:tabs>
            <w:jc w:val="right"/>
            <w:rPr>
              <w:rFonts w:ascii="Lucida Sans" w:hAnsi="Lucida Sans"/>
              <w:sz w:val="20"/>
            </w:rPr>
          </w:pPr>
          <w:r w:rsidRPr="00244000">
            <w:rPr>
              <w:rFonts w:ascii="Tahoma" w:hAnsi="Tahoma" w:cs="Tahoma"/>
              <w:b/>
              <w:bCs/>
              <w:sz w:val="20"/>
            </w:rPr>
            <w:t>Faculty</w:t>
          </w:r>
          <w:r w:rsidR="002E235C">
            <w:rPr>
              <w:rFonts w:ascii="Tahoma" w:hAnsi="Tahoma" w:cs="Tahoma"/>
              <w:b/>
              <w:bCs/>
              <w:sz w:val="20"/>
            </w:rPr>
            <w:t xml:space="preserve"> of Arts &amp;</w:t>
          </w:r>
          <w:r w:rsidRPr="00244000">
            <w:rPr>
              <w:rFonts w:ascii="Tahoma" w:hAnsi="Tahoma" w:cs="Tahoma"/>
              <w:b/>
              <w:bCs/>
              <w:sz w:val="20"/>
            </w:rPr>
            <w:t xml:space="preserve"> Humanities</w:t>
          </w:r>
        </w:p>
      </w:tc>
    </w:tr>
  </w:tbl>
  <w:p w14:paraId="2627570B" w14:textId="720A4D09" w:rsidR="00244000" w:rsidRPr="007C6C4D" w:rsidRDefault="00244000" w:rsidP="00EF6753">
    <w:pPr>
      <w:spacing w:after="60" w:line="288" w:lineRule="auto"/>
      <w:rPr>
        <w:rFonts w:ascii="Georgia" w:hAnsi="Georgia"/>
        <w:color w:val="808080"/>
        <w:sz w:val="52"/>
        <w:szCs w:val="52"/>
      </w:rPr>
    </w:pPr>
    <w:r w:rsidRPr="007C6C4D">
      <w:rPr>
        <w:rFonts w:ascii="Georgia" w:hAnsi="Georgia"/>
        <w:color w:val="808080"/>
        <w:sz w:val="52"/>
        <w:szCs w:val="52"/>
      </w:rPr>
      <w:t>Guidance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471"/>
    <w:multiLevelType w:val="hybridMultilevel"/>
    <w:tmpl w:val="6BDEBA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381514"/>
    <w:multiLevelType w:val="multilevel"/>
    <w:tmpl w:val="86748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7C4F93"/>
    <w:multiLevelType w:val="hybridMultilevel"/>
    <w:tmpl w:val="8C68F5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5B683B"/>
    <w:multiLevelType w:val="multilevel"/>
    <w:tmpl w:val="CBB0D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AD4E95"/>
    <w:multiLevelType w:val="hybridMultilevel"/>
    <w:tmpl w:val="453A32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C91078"/>
    <w:multiLevelType w:val="multilevel"/>
    <w:tmpl w:val="11486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DA117B"/>
    <w:multiLevelType w:val="hybridMultilevel"/>
    <w:tmpl w:val="A3F2074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78053E"/>
    <w:multiLevelType w:val="multilevel"/>
    <w:tmpl w:val="99746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B35702"/>
    <w:multiLevelType w:val="multilevel"/>
    <w:tmpl w:val="40182A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2028FA"/>
    <w:multiLevelType w:val="multilevel"/>
    <w:tmpl w:val="E8AE122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651F28F6"/>
    <w:multiLevelType w:val="hybridMultilevel"/>
    <w:tmpl w:val="A6F22A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408195A"/>
    <w:multiLevelType w:val="multilevel"/>
    <w:tmpl w:val="A5E276E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lvlOverride w:ilvl="0">
      <w:startOverride w:val="66"/>
    </w:lvlOverride>
  </w:num>
  <w:num w:numId="2">
    <w:abstractNumId w:val="1"/>
    <w:lvlOverride w:ilvl="0">
      <w:startOverride w:val="67"/>
    </w:lvlOverride>
  </w:num>
  <w:num w:numId="3">
    <w:abstractNumId w:val="8"/>
    <w:lvlOverride w:ilvl="0">
      <w:startOverride w:val="68"/>
    </w:lvlOverride>
  </w:num>
  <w:num w:numId="4">
    <w:abstractNumId w:val="11"/>
    <w:lvlOverride w:ilvl="0">
      <w:startOverride w:val="69"/>
    </w:lvlOverride>
  </w:num>
  <w:num w:numId="5">
    <w:abstractNumId w:val="3"/>
    <w:lvlOverride w:ilvl="0">
      <w:startOverride w:val="71"/>
    </w:lvlOverride>
  </w:num>
  <w:num w:numId="6">
    <w:abstractNumId w:val="7"/>
    <w:lvlOverride w:ilvl="0">
      <w:startOverride w:val="72"/>
    </w:lvlOverride>
  </w:num>
  <w:num w:numId="7">
    <w:abstractNumId w:val="2"/>
  </w:num>
  <w:num w:numId="8">
    <w:abstractNumId w:val="4"/>
  </w:num>
  <w:num w:numId="9">
    <w:abstractNumId w:val="10"/>
  </w:num>
  <w:num w:numId="10">
    <w:abstractNumId w:val="0"/>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42B"/>
    <w:rsid w:val="0000761F"/>
    <w:rsid w:val="000740DF"/>
    <w:rsid w:val="00076A4C"/>
    <w:rsid w:val="00104B6F"/>
    <w:rsid w:val="001A1386"/>
    <w:rsid w:val="001D2A63"/>
    <w:rsid w:val="001D42B4"/>
    <w:rsid w:val="00230B8F"/>
    <w:rsid w:val="00244000"/>
    <w:rsid w:val="00267533"/>
    <w:rsid w:val="002E235C"/>
    <w:rsid w:val="003C501A"/>
    <w:rsid w:val="00425C16"/>
    <w:rsid w:val="00503DFC"/>
    <w:rsid w:val="00507284"/>
    <w:rsid w:val="00514D61"/>
    <w:rsid w:val="00523B54"/>
    <w:rsid w:val="00544376"/>
    <w:rsid w:val="00544EDC"/>
    <w:rsid w:val="006417CA"/>
    <w:rsid w:val="00644C28"/>
    <w:rsid w:val="006F2F16"/>
    <w:rsid w:val="007C3479"/>
    <w:rsid w:val="007C6C4D"/>
    <w:rsid w:val="007D0429"/>
    <w:rsid w:val="007E4F62"/>
    <w:rsid w:val="007F6290"/>
    <w:rsid w:val="007F77D1"/>
    <w:rsid w:val="0086440C"/>
    <w:rsid w:val="00891D0E"/>
    <w:rsid w:val="0089342B"/>
    <w:rsid w:val="008A3764"/>
    <w:rsid w:val="0096352C"/>
    <w:rsid w:val="009C0554"/>
    <w:rsid w:val="009C780D"/>
    <w:rsid w:val="00B0610B"/>
    <w:rsid w:val="00B776B5"/>
    <w:rsid w:val="00B97663"/>
    <w:rsid w:val="00BE2840"/>
    <w:rsid w:val="00C06A8B"/>
    <w:rsid w:val="00C07832"/>
    <w:rsid w:val="00C13101"/>
    <w:rsid w:val="00C8691D"/>
    <w:rsid w:val="00CA3B1D"/>
    <w:rsid w:val="00CB5DB6"/>
    <w:rsid w:val="00D3358A"/>
    <w:rsid w:val="00DE7E06"/>
    <w:rsid w:val="00DF1380"/>
    <w:rsid w:val="00EE73D1"/>
    <w:rsid w:val="00EF6753"/>
    <w:rsid w:val="00F52A37"/>
    <w:rsid w:val="00F66EED"/>
    <w:rsid w:val="00FE725D"/>
    <w:rsid w:val="00FF1DE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DEBA36"/>
  <w15:docId w15:val="{00BED7BF-3186-4E5C-843E-D677EB54A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9342B"/>
    <w:rPr>
      <w:color w:val="0000FF" w:themeColor="hyperlink"/>
      <w:u w:val="single"/>
    </w:rPr>
  </w:style>
  <w:style w:type="character" w:styleId="FollowedHyperlink">
    <w:name w:val="FollowedHyperlink"/>
    <w:basedOn w:val="DefaultParagraphFont"/>
    <w:rsid w:val="0089342B"/>
    <w:rPr>
      <w:color w:val="800080" w:themeColor="followedHyperlink"/>
      <w:u w:val="single"/>
    </w:rPr>
  </w:style>
  <w:style w:type="paragraph" w:styleId="ListParagraph">
    <w:name w:val="List Paragraph"/>
    <w:basedOn w:val="Normal"/>
    <w:uiPriority w:val="34"/>
    <w:qFormat/>
    <w:rsid w:val="00507284"/>
    <w:pPr>
      <w:ind w:left="720"/>
      <w:contextualSpacing/>
    </w:pPr>
  </w:style>
  <w:style w:type="paragraph" w:styleId="Header">
    <w:name w:val="header"/>
    <w:basedOn w:val="Normal"/>
    <w:link w:val="HeaderChar"/>
    <w:unhideWhenUsed/>
    <w:rsid w:val="007F6290"/>
    <w:pPr>
      <w:tabs>
        <w:tab w:val="center" w:pos="4513"/>
        <w:tab w:val="right" w:pos="9026"/>
      </w:tabs>
    </w:pPr>
  </w:style>
  <w:style w:type="character" w:customStyle="1" w:styleId="HeaderChar">
    <w:name w:val="Header Char"/>
    <w:basedOn w:val="DefaultParagraphFont"/>
    <w:link w:val="Header"/>
    <w:rsid w:val="007F6290"/>
    <w:rPr>
      <w:sz w:val="24"/>
      <w:szCs w:val="24"/>
    </w:rPr>
  </w:style>
  <w:style w:type="paragraph" w:styleId="Footer">
    <w:name w:val="footer"/>
    <w:basedOn w:val="Normal"/>
    <w:link w:val="FooterChar"/>
    <w:unhideWhenUsed/>
    <w:rsid w:val="007F6290"/>
    <w:pPr>
      <w:tabs>
        <w:tab w:val="center" w:pos="4513"/>
        <w:tab w:val="right" w:pos="9026"/>
      </w:tabs>
    </w:pPr>
  </w:style>
  <w:style w:type="character" w:customStyle="1" w:styleId="FooterChar">
    <w:name w:val="Footer Char"/>
    <w:basedOn w:val="DefaultParagraphFont"/>
    <w:link w:val="Footer"/>
    <w:rsid w:val="007F6290"/>
    <w:rPr>
      <w:sz w:val="24"/>
      <w:szCs w:val="24"/>
    </w:rPr>
  </w:style>
  <w:style w:type="paragraph" w:styleId="BalloonText">
    <w:name w:val="Balloon Text"/>
    <w:basedOn w:val="Normal"/>
    <w:link w:val="BalloonTextChar"/>
    <w:semiHidden/>
    <w:unhideWhenUsed/>
    <w:rsid w:val="00DE7E06"/>
    <w:rPr>
      <w:rFonts w:ascii="Segoe UI" w:hAnsi="Segoe UI" w:cs="Segoe UI"/>
      <w:sz w:val="18"/>
      <w:szCs w:val="18"/>
    </w:rPr>
  </w:style>
  <w:style w:type="character" w:customStyle="1" w:styleId="BalloonTextChar">
    <w:name w:val="Balloon Text Char"/>
    <w:basedOn w:val="DefaultParagraphFont"/>
    <w:link w:val="BalloonText"/>
    <w:semiHidden/>
    <w:rsid w:val="00DE7E06"/>
    <w:rPr>
      <w:rFonts w:ascii="Segoe UI" w:hAnsi="Segoe UI" w:cs="Segoe UI"/>
      <w:sz w:val="18"/>
      <w:szCs w:val="18"/>
    </w:rPr>
  </w:style>
  <w:style w:type="paragraph" w:styleId="Revision">
    <w:name w:val="Revision"/>
    <w:hidden/>
    <w:uiPriority w:val="99"/>
    <w:semiHidden/>
    <w:rsid w:val="00076A4C"/>
    <w:rPr>
      <w:sz w:val="24"/>
      <w:szCs w:val="24"/>
    </w:rPr>
  </w:style>
  <w:style w:type="paragraph" w:styleId="CommentText">
    <w:name w:val="annotation text"/>
    <w:basedOn w:val="Normal"/>
    <w:link w:val="CommentTextChar"/>
    <w:semiHidden/>
    <w:unhideWhenUsed/>
    <w:rsid w:val="00244000"/>
    <w:rPr>
      <w:sz w:val="20"/>
      <w:szCs w:val="20"/>
    </w:rPr>
  </w:style>
  <w:style w:type="character" w:customStyle="1" w:styleId="CommentTextChar">
    <w:name w:val="Comment Text Char"/>
    <w:basedOn w:val="DefaultParagraphFont"/>
    <w:link w:val="CommentText"/>
    <w:semiHidden/>
    <w:rsid w:val="00244000"/>
  </w:style>
  <w:style w:type="table" w:customStyle="1" w:styleId="SUTable">
    <w:name w:val="SU Table"/>
    <w:basedOn w:val="TableNormal"/>
    <w:semiHidden/>
    <w:rsid w:val="00244000"/>
    <w:rPr>
      <w:rFonts w:ascii="Arial" w:hAnsi="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character" w:styleId="CommentReference">
    <w:name w:val="annotation reference"/>
    <w:basedOn w:val="DefaultParagraphFont"/>
    <w:semiHidden/>
    <w:rsid w:val="00244000"/>
    <w:rPr>
      <w:sz w:val="16"/>
      <w:szCs w:val="16"/>
    </w:rPr>
  </w:style>
  <w:style w:type="paragraph" w:styleId="CommentSubject">
    <w:name w:val="annotation subject"/>
    <w:basedOn w:val="CommentText"/>
    <w:next w:val="CommentText"/>
    <w:link w:val="CommentSubjectChar"/>
    <w:semiHidden/>
    <w:unhideWhenUsed/>
    <w:rsid w:val="00CA3B1D"/>
    <w:rPr>
      <w:b/>
      <w:bCs/>
    </w:rPr>
  </w:style>
  <w:style w:type="character" w:customStyle="1" w:styleId="CommentSubjectChar">
    <w:name w:val="Comment Subject Char"/>
    <w:basedOn w:val="CommentTextChar"/>
    <w:link w:val="CommentSubject"/>
    <w:semiHidden/>
    <w:rsid w:val="00CA3B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48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outhampton.ac.uk/quality/pgr/research_degree_candidature/termination_withdrawal.pag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afesend.soton.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calendar.soton.ac.uk/sectionV/code-practice.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6E64F030FE124697C77844F90429AC" ma:contentTypeVersion="2" ma:contentTypeDescription="Create a new document." ma:contentTypeScope="" ma:versionID="99eadac6e130b18f994344f214c80bc4">
  <xsd:schema xmlns:xsd="http://www.w3.org/2001/XMLSchema" xmlns:xs="http://www.w3.org/2001/XMLSchema" xmlns:p="http://schemas.microsoft.com/office/2006/metadata/properties" xmlns:ns1="http://schemas.microsoft.com/sharepoint/v3" targetNamespace="http://schemas.microsoft.com/office/2006/metadata/properties" ma:root="true" ma:fieldsID="0aee3b6c086d910f7e15c934c0b77c2c" ns1:_="">
    <xsd:import namespace="http://schemas.microsoft.com/sharepoint/v3"/>
    <xsd:element name="properties">
      <xsd:complexType>
        <xsd:sequence>
          <xsd:element name="documentManagement">
            <xsd:complexType>
              <xsd:all>
                <xsd:element ref="ns1:AverageRating" minOccurs="0"/>
                <xsd:element ref="ns1:Rating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Rating (0-5)" ma:decimals="2" ma:description="Average value of all the ratings that have been submitted" ma:internalName="Rating_x0020__x0028_0_x002d_5_x0029_" ma:readOnly="true">
      <xsd:simpleType>
        <xsd:restriction base="dms:Number"/>
      </xsd:simpleType>
    </xsd:element>
    <xsd:element name="RatingCount" ma:index="9" nillable="true" ma:displayName="Number of Ratings" ma:decimals="0" ma:description="Number of ratings submitted" ma:internalName="Number_x0020_of_x0020_Ratings" ma:readOnly="tru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atingCount xmlns="http://schemas.microsoft.com/sharepoint/v3" xsi:nil="true"/>
    <AverageRating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BFA7E1-B716-4A07-8A53-02819D07A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37AC2E-0C0A-4873-B739-A01968CC1DB6}">
  <ds:schemaRefs>
    <ds:schemaRef ds:uri="http://schemas.openxmlformats.org/package/2006/metadata/core-properties"/>
    <ds:schemaRef ds:uri="http://schemas.microsoft.com/office/2006/documentManagement/types"/>
    <ds:schemaRef ds:uri="http://www.w3.org/XML/1998/namespace"/>
    <ds:schemaRef ds:uri="http://purl.org/dc/dcmitype/"/>
    <ds:schemaRef ds:uri="http://purl.org/dc/elements/1.1/"/>
    <ds:schemaRef ds:uri="http://schemas.microsoft.com/office/infopath/2007/PartnerControls"/>
    <ds:schemaRef ds:uri="http://purl.org/dc/terms/"/>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AEB9EA7E-06C3-4CDD-80AD-F2145D7756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1065</Words>
  <Characters>5848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Sarony D.</cp:lastModifiedBy>
  <cp:revision>8</cp:revision>
  <dcterms:created xsi:type="dcterms:W3CDTF">2017-01-30T14:36:00Z</dcterms:created>
  <dcterms:modified xsi:type="dcterms:W3CDTF">2019-09-25T08:34:00Z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0x010100D16E64F030FE124697C77844F90429AC</vt:lpwstr>
  </property>
  <property fmtid="{D5CDD505-2E9C-101B-9397-08002B2CF9AE}" pid="4" name="Order">
    <vt:r8>3100</vt:r8>
  </property>
  <property fmtid="{D5CDD505-2E9C-101B-9397-08002B2CF9AE}" pid="5" name="xd_ProgID">
    <vt:lpwstr/>
  </property>
  <property fmtid="{D5CDD505-2E9C-101B-9397-08002B2CF9AE}" pid="6" name="_CopySource">
    <vt:lpwstr>https://groupsite.soton.ac.uk/Administration/Humanities-Graduate-School/Documents/Policy MPhil UPGRADE.docx</vt:lpwstr>
  </property>
  <property fmtid="{D5CDD505-2E9C-101B-9397-08002B2CF9AE}" pid="7" name="TemplateUrl">
    <vt:lpwstr/>
  </property>
  <property fmtid="{D5CDD505-2E9C-101B-9397-08002B2CF9AE}" pid="8" name="URL">
    <vt:lpwstr/>
  </property>
</Properties>
</file>